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AB" w:rsidRPr="00393D1C" w:rsidRDefault="00C018AB" w:rsidP="00C018AB">
      <w:pPr>
        <w:spacing w:line="42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393D1C">
        <w:rPr>
          <w:rFonts w:ascii="標楷體" w:eastAsia="標楷體" w:hAnsi="標楷體" w:hint="eastAsia"/>
          <w:sz w:val="32"/>
          <w:szCs w:val="32"/>
        </w:rPr>
        <w:t>臺北市政府教育局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100</w:t>
      </w:r>
      <w:proofErr w:type="gramEnd"/>
      <w:r w:rsidRPr="00393D1C">
        <w:rPr>
          <w:rFonts w:ascii="標楷體" w:eastAsia="標楷體" w:hAnsi="標楷體" w:hint="eastAsia"/>
          <w:sz w:val="32"/>
          <w:szCs w:val="32"/>
        </w:rPr>
        <w:t>年度推動校園安全月實施計畫</w:t>
      </w:r>
    </w:p>
    <w:p w:rsidR="00C018AB" w:rsidRPr="009432F8" w:rsidRDefault="00C018AB" w:rsidP="00C018AB">
      <w:pPr>
        <w:wordWrap w:val="0"/>
        <w:spacing w:line="420" w:lineRule="exact"/>
        <w:ind w:firstLineChars="50" w:firstLine="100"/>
        <w:jc w:val="right"/>
        <w:rPr>
          <w:rFonts w:ascii="標楷體" w:eastAsia="標楷體" w:hAnsi="標楷體" w:hint="eastAsia"/>
          <w:sz w:val="20"/>
          <w:szCs w:val="20"/>
        </w:rPr>
      </w:pPr>
      <w:r w:rsidRPr="009432F8">
        <w:rPr>
          <w:rFonts w:ascii="標楷體" w:eastAsia="標楷體" w:hAnsi="標楷體" w:hint="eastAsia"/>
          <w:sz w:val="20"/>
          <w:szCs w:val="20"/>
        </w:rPr>
        <w:t>100年</w:t>
      </w:r>
      <w:r>
        <w:rPr>
          <w:rFonts w:ascii="標楷體" w:eastAsia="標楷體" w:hAnsi="標楷體" w:hint="eastAsia"/>
          <w:sz w:val="20"/>
          <w:szCs w:val="20"/>
        </w:rPr>
        <w:t>11</w:t>
      </w:r>
      <w:r w:rsidRPr="009432F8">
        <w:rPr>
          <w:rFonts w:ascii="標楷體" w:eastAsia="標楷體" w:hAnsi="標楷體" w:hint="eastAsia"/>
          <w:sz w:val="20"/>
          <w:szCs w:val="20"/>
        </w:rPr>
        <w:t xml:space="preserve"> 月</w:t>
      </w:r>
      <w:r>
        <w:rPr>
          <w:rFonts w:ascii="標楷體" w:eastAsia="標楷體" w:hAnsi="標楷體" w:hint="eastAsia"/>
          <w:sz w:val="20"/>
          <w:szCs w:val="20"/>
        </w:rPr>
        <w:t>23</w:t>
      </w:r>
      <w:r w:rsidRPr="009432F8">
        <w:rPr>
          <w:rFonts w:ascii="標楷體" w:eastAsia="標楷體" w:hAnsi="標楷體" w:hint="eastAsia"/>
          <w:sz w:val="20"/>
          <w:szCs w:val="20"/>
        </w:rPr>
        <w:t xml:space="preserve"> 日北</w:t>
      </w:r>
      <w:proofErr w:type="gramStart"/>
      <w:r w:rsidRPr="009432F8">
        <w:rPr>
          <w:rFonts w:ascii="標楷體" w:eastAsia="標楷體" w:hAnsi="標楷體" w:hint="eastAsia"/>
          <w:sz w:val="20"/>
          <w:szCs w:val="20"/>
        </w:rPr>
        <w:t>巿教幼字</w:t>
      </w:r>
      <w:proofErr w:type="gramEnd"/>
      <w:r w:rsidRPr="009432F8">
        <w:rPr>
          <w:rFonts w:ascii="標楷體" w:eastAsia="標楷體" w:hAnsi="標楷體" w:hint="eastAsia"/>
          <w:sz w:val="20"/>
          <w:szCs w:val="20"/>
        </w:rPr>
        <w:t>第</w:t>
      </w:r>
      <w:r>
        <w:rPr>
          <w:rFonts w:ascii="標楷體" w:eastAsia="標楷體" w:hAnsi="標楷體" w:hint="eastAsia"/>
          <w:sz w:val="20"/>
          <w:szCs w:val="20"/>
        </w:rPr>
        <w:t>10044385100</w:t>
      </w:r>
      <w:r w:rsidRPr="009432F8">
        <w:rPr>
          <w:rFonts w:ascii="標楷體" w:eastAsia="標楷體" w:hAnsi="標楷體" w:hint="eastAsia"/>
          <w:sz w:val="20"/>
          <w:szCs w:val="20"/>
        </w:rPr>
        <w:t>號函發布</w:t>
      </w:r>
    </w:p>
    <w:p w:rsidR="00C018AB" w:rsidRDefault="00C018AB" w:rsidP="00C018AB">
      <w:pPr>
        <w:spacing w:line="420" w:lineRule="exact"/>
        <w:rPr>
          <w:rFonts w:ascii="標楷體" w:eastAsia="標楷體" w:hAnsi="標楷體" w:hint="eastAsia"/>
          <w:sz w:val="28"/>
          <w:szCs w:val="28"/>
        </w:rPr>
      </w:pPr>
    </w:p>
    <w:p w:rsidR="00C018AB" w:rsidRPr="00393D1C" w:rsidRDefault="00C018AB" w:rsidP="00C018AB">
      <w:pPr>
        <w:spacing w:line="420" w:lineRule="exact"/>
        <w:rPr>
          <w:rFonts w:ascii="標楷體" w:eastAsia="標楷體" w:hAnsi="標楷體" w:hint="eastAsia"/>
          <w:sz w:val="28"/>
          <w:szCs w:val="28"/>
        </w:rPr>
      </w:pPr>
      <w:r w:rsidRPr="00393D1C">
        <w:rPr>
          <w:rFonts w:ascii="標楷體" w:eastAsia="標楷體" w:hAnsi="標楷體" w:hint="eastAsia"/>
          <w:sz w:val="28"/>
          <w:szCs w:val="28"/>
        </w:rPr>
        <w:t>壹、前言：</w:t>
      </w:r>
    </w:p>
    <w:p w:rsidR="00C018AB" w:rsidRDefault="00C018AB" w:rsidP="00C018AB">
      <w:pPr>
        <w:spacing w:line="42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393D1C">
        <w:rPr>
          <w:rFonts w:ascii="標楷體" w:eastAsia="標楷體" w:hAnsi="標楷體" w:hint="eastAsia"/>
          <w:sz w:val="28"/>
          <w:szCs w:val="28"/>
        </w:rPr>
        <w:t>學校是學生學習的</w:t>
      </w:r>
      <w:r>
        <w:rPr>
          <w:rFonts w:ascii="標楷體" w:eastAsia="標楷體" w:hAnsi="標楷體" w:hint="eastAsia"/>
          <w:sz w:val="28"/>
          <w:szCs w:val="28"/>
        </w:rPr>
        <w:t>重要場所，擁有優質、友善及安全的校園環境，是每位師生共同的期盼。校園安全</w:t>
      </w:r>
      <w:r w:rsidRPr="00393D1C">
        <w:rPr>
          <w:rFonts w:ascii="標楷體" w:eastAsia="標楷體" w:hAnsi="標楷體" w:hint="eastAsia"/>
          <w:sz w:val="28"/>
          <w:szCs w:val="28"/>
        </w:rPr>
        <w:t>是</w:t>
      </w:r>
      <w:r w:rsidRPr="00393D1C">
        <w:rPr>
          <w:rFonts w:ascii="標楷體" w:eastAsia="標楷體" w:hAnsi="標楷體" w:cs="新細明體" w:hint="eastAsia"/>
          <w:color w:val="000000"/>
          <w:sz w:val="28"/>
          <w:szCs w:val="28"/>
        </w:rPr>
        <w:t>全體教職員生共同的責任，臺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北市政府教育局（以下簡稱本局）為喚起學校人員校園安全意識，特訂定</w:t>
      </w:r>
      <w:r w:rsidRPr="00393D1C">
        <w:rPr>
          <w:rFonts w:ascii="標楷體" w:eastAsia="標楷體" w:hAnsi="標楷體" w:cs="新細明體" w:hint="eastAsia"/>
          <w:color w:val="000000"/>
          <w:sz w:val="28"/>
          <w:szCs w:val="28"/>
        </w:rPr>
        <w:t>每年12月為「校園安全月」，希望透過大家的力量，共同關心校園安全問題，</w:t>
      </w:r>
      <w:r>
        <w:rPr>
          <w:rFonts w:ascii="標楷體" w:eastAsia="標楷體" w:hAnsi="標楷體" w:hint="eastAsia"/>
          <w:sz w:val="28"/>
          <w:szCs w:val="28"/>
        </w:rPr>
        <w:t>有效運作組織系統，協調組織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成員間的互助合作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r w:rsidRPr="00393D1C">
        <w:rPr>
          <w:rFonts w:ascii="標楷體" w:eastAsia="標楷體" w:hAnsi="標楷體" w:hint="eastAsia"/>
          <w:sz w:val="28"/>
          <w:szCs w:val="28"/>
        </w:rPr>
        <w:t>發揮成效。</w:t>
      </w:r>
    </w:p>
    <w:p w:rsidR="00C018AB" w:rsidRPr="00393D1C" w:rsidRDefault="00C018AB" w:rsidP="00C018AB">
      <w:pPr>
        <w:spacing w:line="42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393D1C">
        <w:rPr>
          <w:rFonts w:ascii="標楷體" w:eastAsia="標楷體" w:hAnsi="標楷體" w:hint="eastAsia"/>
          <w:sz w:val="28"/>
          <w:szCs w:val="28"/>
        </w:rPr>
        <w:t>校園安全涉及範圍甚廣，包含學校軟硬體設備建置、各項學習活動設計、運動安全落實、飲食安全管理及友善校園營造等，因此，學校平時除積極推展各項校園安全宣導活動，營造溫馨關懷的友善校園外，更</w:t>
      </w:r>
      <w:r>
        <w:rPr>
          <w:rFonts w:ascii="標楷體" w:eastAsia="標楷體" w:hAnsi="標楷體" w:hint="eastAsia"/>
          <w:sz w:val="28"/>
          <w:szCs w:val="28"/>
        </w:rPr>
        <w:t>要採取適當的措施，藉由定期校舍安全檢核，有效維護校園安全，</w:t>
      </w:r>
      <w:r w:rsidRPr="00393D1C">
        <w:rPr>
          <w:rFonts w:ascii="標楷體" w:eastAsia="標楷體" w:hAnsi="標楷體" w:hint="eastAsia"/>
          <w:sz w:val="28"/>
          <w:szCs w:val="28"/>
        </w:rPr>
        <w:t>將校園意外事故減至最低程度。</w:t>
      </w:r>
      <w:r>
        <w:rPr>
          <w:rFonts w:ascii="標楷體" w:eastAsia="標楷體" w:hAnsi="標楷體" w:hint="eastAsia"/>
          <w:sz w:val="28"/>
          <w:szCs w:val="28"/>
        </w:rPr>
        <w:t>校園內各項</w:t>
      </w:r>
      <w:r w:rsidRPr="00393D1C">
        <w:rPr>
          <w:rFonts w:ascii="標楷體" w:eastAsia="標楷體" w:hAnsi="標楷體" w:cs="新細明體" w:hint="eastAsia"/>
          <w:color w:val="000000"/>
          <w:sz w:val="28"/>
          <w:szCs w:val="28"/>
        </w:rPr>
        <w:t>硬體設施安全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係所有教學活動的基礎，本年度「校園安全月」將以各項校舍硬體設施安全作為實施</w:t>
      </w:r>
      <w:r w:rsidRPr="00393D1C">
        <w:rPr>
          <w:rFonts w:ascii="標楷體" w:eastAsia="標楷體" w:hAnsi="標楷體" w:cs="新細明體" w:hint="eastAsia"/>
          <w:color w:val="000000"/>
          <w:sz w:val="28"/>
          <w:szCs w:val="28"/>
        </w:rPr>
        <w:t>重點，希望透過各項活動之辦理，更加</w:t>
      </w:r>
      <w:r>
        <w:rPr>
          <w:rFonts w:ascii="標楷體" w:eastAsia="標楷體" w:hAnsi="標楷體" w:hint="eastAsia"/>
          <w:sz w:val="28"/>
          <w:szCs w:val="28"/>
        </w:rPr>
        <w:t>確保學生的</w:t>
      </w:r>
      <w:r w:rsidRPr="00393D1C">
        <w:rPr>
          <w:rFonts w:ascii="標楷體" w:eastAsia="標楷體" w:hAnsi="標楷體" w:hint="eastAsia"/>
          <w:sz w:val="28"/>
          <w:szCs w:val="28"/>
        </w:rPr>
        <w:t>學習成效</w:t>
      </w:r>
      <w:r>
        <w:rPr>
          <w:rFonts w:ascii="標楷體" w:eastAsia="標楷體" w:hAnsi="標楷體" w:hint="eastAsia"/>
          <w:sz w:val="28"/>
          <w:szCs w:val="28"/>
        </w:rPr>
        <w:t>與安全意識</w:t>
      </w:r>
      <w:r w:rsidRPr="00393D1C">
        <w:rPr>
          <w:rFonts w:ascii="標楷體" w:eastAsia="標楷體" w:hAnsi="標楷體" w:hint="eastAsia"/>
          <w:sz w:val="28"/>
          <w:szCs w:val="28"/>
        </w:rPr>
        <w:t>，同時建構健康、安全、創意及友善的優質校園。</w:t>
      </w:r>
    </w:p>
    <w:p w:rsidR="00C018AB" w:rsidRPr="00393D1C" w:rsidRDefault="00C018AB" w:rsidP="00C018AB">
      <w:pPr>
        <w:spacing w:line="420" w:lineRule="exact"/>
        <w:rPr>
          <w:rFonts w:ascii="標楷體" w:eastAsia="標楷體" w:hAnsi="標楷體" w:hint="eastAsia"/>
          <w:sz w:val="28"/>
          <w:szCs w:val="28"/>
        </w:rPr>
      </w:pPr>
      <w:r w:rsidRPr="00393D1C">
        <w:rPr>
          <w:rFonts w:ascii="標楷體" w:eastAsia="標楷體" w:hAnsi="標楷體" w:hint="eastAsia"/>
          <w:sz w:val="28"/>
          <w:szCs w:val="28"/>
        </w:rPr>
        <w:t>貳、目的：</w:t>
      </w:r>
    </w:p>
    <w:p w:rsidR="00C018AB" w:rsidRDefault="00C018AB" w:rsidP="00C018AB">
      <w:pPr>
        <w:spacing w:line="420" w:lineRule="exact"/>
        <w:ind w:firstLineChars="100" w:firstLine="280"/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</w:pPr>
      <w:r w:rsidRPr="00393D1C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一、落實校園安全檢查與維護，確保校園公共安全。</w:t>
      </w:r>
    </w:p>
    <w:p w:rsidR="00C018AB" w:rsidRDefault="00C018AB" w:rsidP="00C018AB">
      <w:pPr>
        <w:spacing w:line="420" w:lineRule="exact"/>
        <w:ind w:firstLineChars="100" w:firstLine="280"/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</w:pPr>
      <w:r w:rsidRPr="00393D1C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二、</w:t>
      </w:r>
      <w:r w:rsidRPr="00393D1C">
        <w:rPr>
          <w:rFonts w:ascii="標楷體" w:eastAsia="標楷體" w:hAnsi="標楷體" w:hint="eastAsia"/>
          <w:sz w:val="28"/>
          <w:szCs w:val="28"/>
        </w:rPr>
        <w:t>建立</w:t>
      </w:r>
      <w:r w:rsidRPr="00393D1C">
        <w:rPr>
          <w:rFonts w:ascii="標楷體" w:eastAsia="標楷體" w:hAnsi="標楷體" w:hint="eastAsia"/>
          <w:kern w:val="0"/>
          <w:sz w:val="28"/>
          <w:szCs w:val="28"/>
        </w:rPr>
        <w:t>學校定期維護管理檢核機制，確保校園設施安全，以防患於未然。</w:t>
      </w:r>
    </w:p>
    <w:p w:rsidR="00C018AB" w:rsidRDefault="00C018AB" w:rsidP="00C018AB">
      <w:pPr>
        <w:spacing w:line="420" w:lineRule="exact"/>
        <w:ind w:leftChars="116" w:left="838" w:hangingChars="200" w:hanging="560"/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三、加強校園飲食及飲用水管理，落實校園安全飲食並建立學生安全及健康飲食及飲水觀念。</w:t>
      </w:r>
    </w:p>
    <w:p w:rsidR="00C018AB" w:rsidRDefault="00C018AB" w:rsidP="00C018AB">
      <w:pPr>
        <w:spacing w:line="420" w:lineRule="exact"/>
        <w:ind w:leftChars="115" w:left="836" w:hangingChars="200" w:hanging="560"/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四、建置校園通報系統，協同社區及家長力量，帶動校舍安全意識，希</w:t>
      </w:r>
      <w:r w:rsidRPr="00393D1C">
        <w:rPr>
          <w:rFonts w:ascii="標楷體" w:eastAsia="標楷體" w:hAnsi="標楷體" w:hint="eastAsia"/>
          <w:kern w:val="0"/>
          <w:sz w:val="28"/>
          <w:szCs w:val="28"/>
        </w:rPr>
        <w:t>由發現問題，查察通報，減少意外事故發生。</w:t>
      </w:r>
    </w:p>
    <w:p w:rsidR="00C018AB" w:rsidRDefault="00C018AB" w:rsidP="00C018AB">
      <w:pPr>
        <w:spacing w:line="420" w:lineRule="exact"/>
        <w:ind w:leftChars="115" w:left="836" w:hangingChars="200" w:hanging="560"/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五</w:t>
      </w:r>
      <w:r w:rsidRPr="00393D1C">
        <w:rPr>
          <w:rFonts w:ascii="標楷體" w:eastAsia="標楷體" w:hAnsi="標楷體" w:cs="Arial" w:hint="eastAsia"/>
          <w:sz w:val="28"/>
          <w:szCs w:val="28"/>
        </w:rPr>
        <w:t>、建構溫馨關懷、尊重人權、尊重生命、相互信任的友善校園，提供師生安全無虞的學習環境。</w:t>
      </w:r>
    </w:p>
    <w:p w:rsidR="00C018AB" w:rsidRPr="00047521" w:rsidRDefault="00C018AB" w:rsidP="00C018AB">
      <w:pPr>
        <w:spacing w:line="420" w:lineRule="exact"/>
        <w:ind w:leftChars="115" w:left="836" w:hangingChars="200" w:hanging="560"/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六</w:t>
      </w:r>
      <w:r w:rsidRPr="00393D1C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393D1C">
        <w:rPr>
          <w:rFonts w:ascii="標楷體" w:eastAsia="標楷體" w:hAnsi="標楷體" w:hint="eastAsia"/>
          <w:sz w:val="28"/>
          <w:szCs w:val="28"/>
        </w:rPr>
        <w:t>結合課程及宣導活動推動校園安全教育，發揮親師生力量，全面參與校園安全檢核工作。</w:t>
      </w:r>
    </w:p>
    <w:p w:rsidR="00C018AB" w:rsidRPr="00393D1C" w:rsidRDefault="00C018AB" w:rsidP="00C018AB">
      <w:pPr>
        <w:spacing w:line="420" w:lineRule="exact"/>
        <w:rPr>
          <w:rFonts w:ascii="標楷體" w:eastAsia="標楷體" w:hAnsi="標楷體" w:hint="eastAsia"/>
          <w:sz w:val="28"/>
          <w:szCs w:val="28"/>
        </w:rPr>
      </w:pPr>
      <w:r w:rsidRPr="00393D1C">
        <w:rPr>
          <w:rFonts w:ascii="標楷體" w:eastAsia="標楷體" w:hAnsi="標楷體" w:hint="eastAsia"/>
          <w:sz w:val="28"/>
          <w:szCs w:val="28"/>
        </w:rPr>
        <w:t>參、辦理單位：本局所屬各級公私立學校。</w:t>
      </w:r>
    </w:p>
    <w:p w:rsidR="00C018AB" w:rsidRPr="00393D1C" w:rsidRDefault="00C018AB" w:rsidP="00C018AB">
      <w:pPr>
        <w:spacing w:line="420" w:lineRule="exact"/>
        <w:rPr>
          <w:rFonts w:ascii="標楷體" w:eastAsia="標楷體" w:hAnsi="標楷體" w:hint="eastAsia"/>
          <w:sz w:val="28"/>
          <w:szCs w:val="28"/>
        </w:rPr>
      </w:pPr>
      <w:r w:rsidRPr="00393D1C">
        <w:rPr>
          <w:rFonts w:ascii="標楷體" w:eastAsia="標楷體" w:hAnsi="標楷體" w:hint="eastAsia"/>
          <w:sz w:val="28"/>
          <w:szCs w:val="28"/>
        </w:rPr>
        <w:t>肆、參與單位：本局所屬</w:t>
      </w:r>
      <w:r w:rsidRPr="00393D1C">
        <w:rPr>
          <w:rStyle w:val="dialogtext1"/>
          <w:rFonts w:ascii="標楷體" w:eastAsia="標楷體" w:hAnsi="標楷體"/>
          <w:sz w:val="28"/>
          <w:szCs w:val="28"/>
        </w:rPr>
        <w:t>公私立各級學校</w:t>
      </w:r>
      <w:r w:rsidRPr="00393D1C">
        <w:rPr>
          <w:rFonts w:ascii="標楷體" w:eastAsia="標楷體" w:hAnsi="標楷體" w:hint="eastAsia"/>
          <w:sz w:val="28"/>
          <w:szCs w:val="28"/>
        </w:rPr>
        <w:t>行政同仁及全體師生。</w:t>
      </w:r>
    </w:p>
    <w:p w:rsidR="00C018AB" w:rsidRPr="00393D1C" w:rsidRDefault="00C018AB" w:rsidP="00C018AB">
      <w:pPr>
        <w:spacing w:line="420" w:lineRule="exact"/>
        <w:ind w:left="1960" w:hangingChars="700" w:hanging="1960"/>
        <w:rPr>
          <w:rFonts w:ascii="標楷體" w:eastAsia="標楷體" w:hAnsi="標楷體" w:hint="eastAsia"/>
          <w:sz w:val="28"/>
          <w:szCs w:val="28"/>
        </w:rPr>
      </w:pPr>
      <w:r w:rsidRPr="00393D1C">
        <w:rPr>
          <w:rFonts w:ascii="標楷體" w:eastAsia="標楷體" w:hAnsi="標楷體" w:hint="eastAsia"/>
          <w:sz w:val="28"/>
          <w:szCs w:val="28"/>
        </w:rPr>
        <w:t>伍、實施重點：校舍建築管理、消防安全管理、機電管理、各科實驗教室管理、一般專科教室管理、</w:t>
      </w:r>
      <w:r>
        <w:rPr>
          <w:rFonts w:ascii="標楷體" w:eastAsia="標楷體" w:hAnsi="標楷體" w:hint="eastAsia"/>
          <w:sz w:val="28"/>
          <w:szCs w:val="28"/>
        </w:rPr>
        <w:t>游泳池安全管理、</w:t>
      </w:r>
      <w:r w:rsidRPr="00393D1C">
        <w:rPr>
          <w:rFonts w:ascii="標楷體" w:eastAsia="標楷體" w:hAnsi="標楷體" w:hint="eastAsia"/>
          <w:sz w:val="28"/>
          <w:szCs w:val="28"/>
        </w:rPr>
        <w:t>遊樂及運動設施管理</w:t>
      </w:r>
      <w:r>
        <w:rPr>
          <w:rFonts w:ascii="標楷體" w:eastAsia="標楷體" w:hAnsi="標楷體" w:hint="eastAsia"/>
          <w:sz w:val="28"/>
          <w:szCs w:val="28"/>
        </w:rPr>
        <w:t>、飲食及飲用水安全管理</w:t>
      </w:r>
      <w:r w:rsidRPr="00393D1C">
        <w:rPr>
          <w:rFonts w:ascii="標楷體" w:eastAsia="標楷體" w:hAnsi="標楷體" w:hint="eastAsia"/>
          <w:sz w:val="28"/>
          <w:szCs w:val="28"/>
        </w:rPr>
        <w:t>…等項。</w:t>
      </w:r>
    </w:p>
    <w:p w:rsidR="00C018AB" w:rsidRPr="00393D1C" w:rsidRDefault="00C018AB" w:rsidP="00C018AB">
      <w:pPr>
        <w:spacing w:line="420" w:lineRule="exact"/>
        <w:ind w:left="1960" w:hangingChars="700" w:hanging="1960"/>
        <w:rPr>
          <w:rFonts w:ascii="標楷體" w:eastAsia="標楷體" w:hAnsi="標楷體" w:hint="eastAsia"/>
          <w:sz w:val="28"/>
          <w:szCs w:val="28"/>
        </w:rPr>
      </w:pPr>
      <w:r w:rsidRPr="00393D1C">
        <w:rPr>
          <w:rFonts w:ascii="標楷體" w:eastAsia="標楷體" w:hAnsi="標楷體" w:hint="eastAsia"/>
          <w:sz w:val="28"/>
          <w:szCs w:val="28"/>
        </w:rPr>
        <w:t>陸、實施時間：</w:t>
      </w:r>
      <w:r>
        <w:rPr>
          <w:rFonts w:ascii="標楷體" w:eastAsia="標楷體" w:hAnsi="標楷體" w:hint="eastAsia"/>
          <w:sz w:val="28"/>
          <w:szCs w:val="28"/>
        </w:rPr>
        <w:t>100</w:t>
      </w:r>
      <w:r w:rsidRPr="00393D1C">
        <w:rPr>
          <w:rFonts w:ascii="標楷體" w:eastAsia="標楷體" w:hAnsi="標楷體" w:hint="eastAsia"/>
          <w:sz w:val="28"/>
          <w:szCs w:val="28"/>
        </w:rPr>
        <w:t>年12月1日至</w:t>
      </w:r>
      <w:r>
        <w:rPr>
          <w:rFonts w:ascii="標楷體" w:eastAsia="標楷體" w:hAnsi="標楷體" w:hint="eastAsia"/>
          <w:sz w:val="28"/>
          <w:szCs w:val="28"/>
        </w:rPr>
        <w:t>100</w:t>
      </w:r>
      <w:r w:rsidRPr="00393D1C">
        <w:rPr>
          <w:rFonts w:ascii="標楷體" w:eastAsia="標楷體" w:hAnsi="標楷體" w:hint="eastAsia"/>
          <w:sz w:val="28"/>
          <w:szCs w:val="28"/>
        </w:rPr>
        <w:t>年12月31日</w:t>
      </w:r>
    </w:p>
    <w:p w:rsidR="003E1630" w:rsidRDefault="003E1630">
      <w:pPr>
        <w:rPr>
          <w:rFonts w:hint="eastAsia"/>
        </w:rPr>
      </w:pPr>
    </w:p>
    <w:sectPr w:rsidR="003E1630" w:rsidSect="00B07269">
      <w:pgSz w:w="11907" w:h="16840" w:code="9"/>
      <w:pgMar w:top="1134" w:right="1134" w:bottom="1134" w:left="1134" w:header="0" w:footer="567" w:gutter="0"/>
      <w:cols w:space="425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sөũ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18AB"/>
    <w:rsid w:val="00102AD6"/>
    <w:rsid w:val="00120987"/>
    <w:rsid w:val="001339B2"/>
    <w:rsid w:val="002B18F9"/>
    <w:rsid w:val="002B2404"/>
    <w:rsid w:val="00305C05"/>
    <w:rsid w:val="0038139C"/>
    <w:rsid w:val="003E1630"/>
    <w:rsid w:val="00547A5D"/>
    <w:rsid w:val="00851211"/>
    <w:rsid w:val="008F433A"/>
    <w:rsid w:val="00905ADE"/>
    <w:rsid w:val="00912D09"/>
    <w:rsid w:val="009D1ECF"/>
    <w:rsid w:val="00B07269"/>
    <w:rsid w:val="00B4474E"/>
    <w:rsid w:val="00C018AB"/>
    <w:rsid w:val="00C63F06"/>
    <w:rsid w:val="00C7045F"/>
    <w:rsid w:val="00C71D57"/>
    <w:rsid w:val="00CC5BE9"/>
    <w:rsid w:val="00D26BED"/>
    <w:rsid w:val="00D34AC8"/>
    <w:rsid w:val="00DF6DFD"/>
    <w:rsid w:val="00E3336F"/>
    <w:rsid w:val="00E92212"/>
    <w:rsid w:val="00F06678"/>
    <w:rsid w:val="00F5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8A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alogtext1">
    <w:name w:val="dialog_text1"/>
    <w:basedOn w:val="a0"/>
    <w:rsid w:val="00C018AB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hedyhung</dc:creator>
  <cp:keywords/>
  <dc:description/>
  <cp:lastModifiedBy>hedyhung</cp:lastModifiedBy>
  <cp:revision>1</cp:revision>
  <dcterms:created xsi:type="dcterms:W3CDTF">2011-12-08T05:04:00Z</dcterms:created>
  <dcterms:modified xsi:type="dcterms:W3CDTF">2011-12-08T05:05:00Z</dcterms:modified>
</cp:coreProperties>
</file>