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E0" w:rsidRPr="00AE749C" w:rsidRDefault="002E69E0" w:rsidP="00AE749C">
      <w:pPr>
        <w:widowControl/>
        <w:rPr>
          <w:rFonts w:ascii="新細明體" w:eastAsia="新細明體" w:hAnsi="新細明體" w:cs="Times New Roman"/>
          <w:kern w:val="0"/>
        </w:rPr>
      </w:pPr>
      <w:r w:rsidRPr="00AE749C">
        <w:rPr>
          <w:rFonts w:ascii="新細明體" w:eastAsia="新細明體" w:hAnsi="新細明體" w:cs="新細明體" w:hint="eastAsia"/>
          <w:kern w:val="0"/>
        </w:rPr>
        <w:t>再興小學兒童節善舉</w:t>
      </w:r>
    </w:p>
    <w:p w:rsidR="002E69E0" w:rsidRPr="00AE749C" w:rsidRDefault="002E69E0" w:rsidP="00AE749C">
      <w:pPr>
        <w:widowControl/>
        <w:rPr>
          <w:rFonts w:ascii="新細明體" w:eastAsia="新細明體" w:hAnsi="新細明體" w:cs="新細明體"/>
          <w:kern w:val="0"/>
        </w:rPr>
      </w:pPr>
      <w:r w:rsidRPr="00AE749C">
        <w:rPr>
          <w:rFonts w:ascii="新細明體" w:eastAsia="新細明體" w:hAnsi="新細明體" w:cs="新細明體" w:hint="eastAsia"/>
          <w:kern w:val="0"/>
        </w:rPr>
        <w:t>【記者戈錦華／台北報導】</w:t>
      </w:r>
      <w:r w:rsidRPr="00AE749C">
        <w:rPr>
          <w:rFonts w:ascii="新細明體" w:eastAsia="新細明體" w:hAnsi="新細明體" w:cs="新細明體"/>
          <w:kern w:val="0"/>
        </w:rPr>
        <w:t xml:space="preserve"> 2010/04/02</w:t>
      </w:r>
    </w:p>
    <w:p w:rsidR="002E69E0" w:rsidRPr="00AE749C" w:rsidRDefault="002E69E0" w:rsidP="00AE749C">
      <w:pPr>
        <w:widowControl/>
        <w:rPr>
          <w:rFonts w:ascii="新細明體" w:eastAsia="新細明體" w:hAnsi="新細明體" w:cs="Times New Roman"/>
          <w:kern w:val="0"/>
        </w:rPr>
      </w:pPr>
      <w:r w:rsidRPr="00AE749C">
        <w:rPr>
          <w:rFonts w:ascii="新細明體" w:eastAsia="新細明體" w:hAnsi="新細明體" w:cs="新細明體" w:hint="eastAsia"/>
          <w:kern w:val="0"/>
        </w:rPr>
        <w:t>調整字級：</w:t>
      </w:r>
      <w:hyperlink r:id="rId4" w:history="1">
        <w:r w:rsidRPr="004B53CD">
          <w:rPr>
            <w:rFonts w:ascii="新細明體" w:eastAsia="新細明體" w:hAnsi="新細明體" w:cs="Times New Roman"/>
            <w:noProof/>
            <w:color w:val="0000FF"/>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dx1" o:spid="_x0000_i1025" type="#_x0000_t75" alt="http://www.tssdnews.com.tw/userfiles/sys/wsize01.gif" href="javascript:changeFontSize('article','idx1'" style="width:12.75pt;height:12.75pt;visibility:visible" o:button="t">
              <v:fill o:detectmouseclick="t"/>
              <v:imagedata r:id="rId5" o:title=""/>
            </v:shape>
          </w:pict>
        </w:r>
      </w:hyperlink>
      <w:r w:rsidRPr="00AE749C">
        <w:rPr>
          <w:rFonts w:ascii="新細明體" w:eastAsia="新細明體" w:hAnsi="新細明體" w:cs="新細明體"/>
          <w:kern w:val="0"/>
        </w:rPr>
        <w:t xml:space="preserve"> </w:t>
      </w:r>
      <w:hyperlink r:id="rId6" w:history="1">
        <w:r w:rsidRPr="004B53CD">
          <w:rPr>
            <w:rFonts w:ascii="新細明體" w:eastAsia="新細明體" w:hAnsi="新細明體" w:cs="Times New Roman"/>
            <w:noProof/>
            <w:color w:val="0000FF"/>
            <w:kern w:val="0"/>
          </w:rPr>
          <w:pict>
            <v:shape id="idx2" o:spid="_x0000_i1026" type="#_x0000_t75" alt="http://www.tssdnews.com.tw/userfiles/sys/wsize02.gif" href="javascript:changeFontSize('article','idx2'" style="width:12.75pt;height:12.75pt;visibility:visible" o:button="t">
              <v:fill o:detectmouseclick="t"/>
              <v:imagedata r:id="rId7" o:title=""/>
            </v:shape>
          </w:pict>
        </w:r>
      </w:hyperlink>
      <w:hyperlink r:id="rId8" w:history="1">
        <w:r w:rsidRPr="004B53CD">
          <w:rPr>
            <w:rFonts w:ascii="新細明體" w:eastAsia="新細明體" w:hAnsi="新細明體" w:cs="Times New Roman"/>
            <w:noProof/>
            <w:color w:val="0000FF"/>
            <w:kern w:val="0"/>
          </w:rPr>
          <w:pict>
            <v:shape id="idx3" o:spid="_x0000_i1027" type="#_x0000_t75" alt="http://www.tssdnews.com.tw/userfiles/sys/wsize03_2.gif" href="javascript:changeFontSize('article','idx3'" style="width:12.75pt;height:12.75pt;visibility:visible" o:button="t">
              <v:fill o:detectmouseclick="t"/>
              <v:imagedata r:id="rId9" o:title=""/>
            </v:shape>
          </w:pict>
        </w:r>
      </w:hyperlink>
      <w:hyperlink r:id="rId10" w:history="1">
        <w:r w:rsidRPr="004B53CD">
          <w:rPr>
            <w:rFonts w:ascii="新細明體" w:eastAsia="新細明體" w:hAnsi="新細明體" w:cs="Times New Roman"/>
            <w:noProof/>
            <w:color w:val="0000FF"/>
            <w:kern w:val="0"/>
          </w:rPr>
          <w:pict>
            <v:shape id="idx4" o:spid="_x0000_i1028" type="#_x0000_t75" alt="http://www.tssdnews.com.tw/userfiles/sys/wsize04.gif" href="javascript:changeFontSize('article','idx4'" style="width:12.75pt;height:12.75pt;visibility:visible" o:button="t">
              <v:fill o:detectmouseclick="t"/>
              <v:imagedata r:id="rId11" o:title=""/>
            </v:shape>
          </w:pict>
        </w:r>
      </w:hyperlink>
    </w:p>
    <w:p w:rsidR="002E69E0" w:rsidRPr="00AE749C" w:rsidRDefault="002E69E0" w:rsidP="00AE749C">
      <w:pPr>
        <w:widowControl/>
        <w:rPr>
          <w:rFonts w:ascii="新細明體" w:eastAsia="新細明體" w:hAnsi="新細明體" w:cs="Times New Roman"/>
          <w:kern w:val="0"/>
        </w:rPr>
      </w:pPr>
      <w:r w:rsidRPr="0078751E">
        <w:rPr>
          <w:rFonts w:ascii="新細明體" w:eastAsia="新細明體" w:hAnsi="新細明體" w:cs="Times New Roman"/>
          <w:kern w:val="0"/>
        </w:rPr>
        <w:pict>
          <v:rect id="_x0000_i1029" style="width:0;height:.75pt" o:hralign="center" o:hrstd="t" o:hrnoshade="t" o:hr="t" fillcolor="#aca899" stroked="f"/>
        </w:pict>
      </w:r>
    </w:p>
    <w:p w:rsidR="002E69E0" w:rsidRPr="00AE749C" w:rsidRDefault="002E69E0" w:rsidP="00AE749C">
      <w:pPr>
        <w:widowControl/>
        <w:spacing w:line="340" w:lineRule="exact"/>
        <w:rPr>
          <w:rFonts w:ascii="新細明體" w:eastAsia="新細明體" w:hAnsi="新細明體" w:cs="新細明體"/>
          <w:kern w:val="0"/>
          <w:sz w:val="28"/>
          <w:szCs w:val="28"/>
        </w:rPr>
      </w:pPr>
      <w:r w:rsidRPr="00AE749C">
        <w:rPr>
          <w:rFonts w:ascii="新細明體" w:eastAsia="新細明體" w:hAnsi="新細明體" w:cs="新細明體" w:hint="eastAsia"/>
          <w:kern w:val="0"/>
          <w:sz w:val="28"/>
          <w:szCs w:val="28"/>
        </w:rPr>
        <w:t>台北市再興小學陳翔、劉恆同學暨幼稚園陳厚允、陳昱潔等四位小朋友，昨天在陳海橋和蘇瑞鴛主任的帶領下，將全校同學合捐的兒童節仁愛捐款新台幣六十九萬餘元委託台灣新生報轉贈給台大醫院等四個單位，再興小學和幼稚園小朋友這項多年持續不斷的善舉獲得台灣新生報副社長劉長裕的高度肯定，並強調將對社會產生一個良性示範作用。</w:t>
      </w:r>
      <w:r w:rsidRPr="00AE749C">
        <w:rPr>
          <w:rFonts w:ascii="新細明體" w:eastAsia="新細明體" w:hAnsi="新細明體" w:cs="Times New Roman"/>
          <w:kern w:val="0"/>
          <w:sz w:val="28"/>
          <w:szCs w:val="28"/>
        </w:rPr>
        <w:br/>
      </w:r>
      <w:r w:rsidRPr="00AE749C">
        <w:rPr>
          <w:rFonts w:ascii="新細明體" w:eastAsia="新細明體" w:hAnsi="新細明體" w:cs="新細明體" w:hint="eastAsia"/>
          <w:kern w:val="0"/>
          <w:sz w:val="28"/>
          <w:szCs w:val="28"/>
        </w:rPr>
        <w:t>台北市再興小學暨幼稚園小朋友每年於兒童節前都會發起樂捐活動，而且每年同學們都熱烈響應，大家都主動把過年長輩給的壓歲錢或是平日存下來的零用錢拿出來，由校方彙整之後委託台灣新生報代為轉贈給台大醫院社會服務部再興病床、德蘭兒童中心、馬階醫院兒童燙傷基金會、天母聖安娜之家和八里安老院等四個單位。</w:t>
      </w:r>
      <w:r w:rsidRPr="00AE749C">
        <w:rPr>
          <w:rFonts w:ascii="新細明體" w:eastAsia="新細明體" w:hAnsi="新細明體" w:cs="Times New Roman"/>
          <w:kern w:val="0"/>
          <w:sz w:val="28"/>
          <w:szCs w:val="28"/>
        </w:rPr>
        <w:br/>
      </w:r>
      <w:r w:rsidRPr="00AE749C">
        <w:rPr>
          <w:rFonts w:ascii="新細明體" w:eastAsia="新細明體" w:hAnsi="新細明體" w:cs="新細明體" w:hint="eastAsia"/>
          <w:kern w:val="0"/>
          <w:sz w:val="28"/>
          <w:szCs w:val="28"/>
        </w:rPr>
        <w:t>再興幼稚園蘇瑞鴛主任表示，這項愛心樂捐活動不但小朋友熱烈響應，也獲得家長們的支持，像今年幼稚園小綠班的廖柏崴同學就特別殺了養了好久的「豬公」，大方地將裡面六百六十元存款全部捐出來，而蘇媽媽也另外加捐了一千元表示對孩子善行的支持與肯定，而類似的情形可以說是相當多。</w:t>
      </w:r>
      <w:r w:rsidRPr="00AE749C">
        <w:rPr>
          <w:rFonts w:ascii="新細明體" w:eastAsia="新細明體" w:hAnsi="新細明體" w:cs="Times New Roman"/>
          <w:kern w:val="0"/>
          <w:sz w:val="28"/>
          <w:szCs w:val="28"/>
        </w:rPr>
        <w:br/>
      </w:r>
      <w:r w:rsidRPr="00AE749C">
        <w:rPr>
          <w:rFonts w:ascii="新細明體" w:eastAsia="新細明體" w:hAnsi="新細明體" w:cs="新細明體" w:hint="eastAsia"/>
          <w:kern w:val="0"/>
          <w:sz w:val="28"/>
          <w:szCs w:val="28"/>
        </w:rPr>
        <w:t>今年再興小學暨幼稚園的兒童節仁愛捐款總共高達新台幣六十九萬零九百零七元，昨天由小學部陳海橋主任、林淑娟組長、幼稚園部蘇瑞鴛主任、曾素蘭老師帶領一年義班陳翔、三年愛班劉恆、小紅班陳厚允、小綠班陳昱潔等四位同學，一起前來台灣新生報捐款，並由劉長裕副社長代為接受善款。</w:t>
      </w:r>
      <w:r w:rsidRPr="00AE749C">
        <w:rPr>
          <w:rFonts w:ascii="新細明體" w:eastAsia="新細明體" w:hAnsi="新細明體" w:cs="Times New Roman"/>
          <w:kern w:val="0"/>
          <w:sz w:val="28"/>
          <w:szCs w:val="28"/>
        </w:rPr>
        <w:br/>
      </w:r>
      <w:r w:rsidRPr="00AE749C">
        <w:rPr>
          <w:rFonts w:ascii="新細明體" w:eastAsia="新細明體" w:hAnsi="新細明體" w:cs="新細明體" w:hint="eastAsia"/>
          <w:kern w:val="0"/>
          <w:sz w:val="28"/>
          <w:szCs w:val="28"/>
        </w:rPr>
        <w:t>劉長裕副社長在致詞時表示，再興小學暨幼稚園這項兒童節仁愛捐款活動持續多年從未中斷，小朋友的愛心實在值得欽佩也值得大人們學習，而再興小學暨幼稚園每年鼓勵同學們樂捐也有助於讓孩子們從小體悟施比受更有福的意義，同時也能夠發揮拋磚引玉的作用，讓逐漸冷漠的社會更多一點溫暖和愛心。他強調，台灣新生報一定會妥善地將小朋友們的愛心轉贈給台大醫院等四個指定的單位，讓他們感受到來自再興的關懷與愛心。</w:t>
      </w:r>
      <w:r w:rsidRPr="00AE749C">
        <w:rPr>
          <w:rFonts w:ascii="新細明體" w:eastAsia="新細明體" w:hAnsi="新細明體" w:cs="新細明體"/>
          <w:kern w:val="0"/>
          <w:sz w:val="28"/>
          <w:szCs w:val="28"/>
        </w:rPr>
        <w:t xml:space="preserve"> </w:t>
      </w:r>
    </w:p>
    <w:tbl>
      <w:tblPr>
        <w:tblW w:w="0" w:type="auto"/>
        <w:tblCellSpacing w:w="0" w:type="dxa"/>
        <w:tblInd w:w="2" w:type="dxa"/>
        <w:tblCellMar>
          <w:left w:w="0" w:type="dxa"/>
          <w:right w:w="0" w:type="dxa"/>
        </w:tblCellMar>
        <w:tblLook w:val="00A0"/>
      </w:tblPr>
      <w:tblGrid>
        <w:gridCol w:w="675"/>
        <w:gridCol w:w="675"/>
        <w:gridCol w:w="20"/>
      </w:tblGrid>
      <w:tr w:rsidR="002E69E0" w:rsidRPr="004B53CD">
        <w:trPr>
          <w:tblCellSpacing w:w="0" w:type="dxa"/>
        </w:trPr>
        <w:tc>
          <w:tcPr>
            <w:tcW w:w="675" w:type="dxa"/>
            <w:vAlign w:val="center"/>
          </w:tcPr>
          <w:p w:rsidR="002E69E0" w:rsidRPr="00AE749C" w:rsidRDefault="002E69E0" w:rsidP="00AE749C">
            <w:pPr>
              <w:widowControl/>
              <w:rPr>
                <w:rFonts w:ascii="新細明體" w:eastAsia="新細明體" w:hAnsi="新細明體" w:cs="Times New Roman"/>
                <w:kern w:val="0"/>
              </w:rPr>
            </w:pPr>
          </w:p>
        </w:tc>
        <w:tc>
          <w:tcPr>
            <w:tcW w:w="675" w:type="dxa"/>
            <w:vAlign w:val="center"/>
          </w:tcPr>
          <w:p w:rsidR="002E69E0" w:rsidRPr="00AE749C" w:rsidRDefault="002E69E0" w:rsidP="00AE749C">
            <w:pPr>
              <w:widowControl/>
              <w:rPr>
                <w:rFonts w:ascii="新細明體" w:eastAsia="新細明體" w:hAnsi="新細明體" w:cs="Times New Roman"/>
                <w:kern w:val="0"/>
              </w:rPr>
            </w:pPr>
          </w:p>
        </w:tc>
        <w:tc>
          <w:tcPr>
            <w:tcW w:w="0" w:type="auto"/>
            <w:vAlign w:val="center"/>
          </w:tcPr>
          <w:p w:rsidR="002E69E0" w:rsidRPr="00AE749C" w:rsidRDefault="002E69E0" w:rsidP="00AE749C">
            <w:pPr>
              <w:widowControl/>
              <w:rPr>
                <w:rFonts w:ascii="新細明體" w:eastAsia="新細明體" w:hAnsi="新細明體" w:cs="Times New Roman"/>
                <w:kern w:val="0"/>
              </w:rPr>
            </w:pPr>
          </w:p>
        </w:tc>
      </w:tr>
    </w:tbl>
    <w:p w:rsidR="002E69E0" w:rsidRDefault="002E69E0" w:rsidP="00AE749C">
      <w:pPr>
        <w:widowControl/>
        <w:rPr>
          <w:rFonts w:cs="Times New Roman"/>
        </w:rPr>
      </w:pPr>
      <w:r>
        <w:rPr>
          <w:noProof/>
        </w:rPr>
        <w:pict>
          <v:shape id="圖片 7" o:spid="_x0000_s1026" type="#_x0000_t75" alt="http://www.tssdnews.com.tw/userfiles/upload/20100402065811.jpg" style="position:absolute;margin-left:78pt;margin-top:13.25pt;width:365pt;height:247pt;z-index:-251658240;visibility:visible;mso-position-horizontal-relative:text;mso-position-vertical-relative:text">
            <v:imagedata r:id="rId12" o:title=""/>
          </v:shape>
        </w:pict>
      </w:r>
    </w:p>
    <w:sectPr w:rsidR="002E69E0" w:rsidSect="00AE749C">
      <w:pgSz w:w="11907" w:h="16840" w:code="9"/>
      <w:pgMar w:top="907" w:right="851" w:bottom="794" w:left="851" w:header="0" w:footer="0" w:gutter="0"/>
      <w:cols w:space="425"/>
      <w:docGrid w:type="lines" w:linePitch="49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rawingGridHorizontalSpacing w:val="120"/>
  <w:drawingGridVerticalSpacing w:val="245"/>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49C"/>
    <w:rsid w:val="000022E6"/>
    <w:rsid w:val="00013421"/>
    <w:rsid w:val="00021705"/>
    <w:rsid w:val="00024BBD"/>
    <w:rsid w:val="000502C1"/>
    <w:rsid w:val="00090AC7"/>
    <w:rsid w:val="000A7878"/>
    <w:rsid w:val="000B7619"/>
    <w:rsid w:val="000C12E7"/>
    <w:rsid w:val="000E36E4"/>
    <w:rsid w:val="000E4EC0"/>
    <w:rsid w:val="00126DB0"/>
    <w:rsid w:val="00140F22"/>
    <w:rsid w:val="00141193"/>
    <w:rsid w:val="001450BD"/>
    <w:rsid w:val="00152FEC"/>
    <w:rsid w:val="00161E48"/>
    <w:rsid w:val="00175DB0"/>
    <w:rsid w:val="00177E0E"/>
    <w:rsid w:val="00191E25"/>
    <w:rsid w:val="001A63D5"/>
    <w:rsid w:val="001D5D1F"/>
    <w:rsid w:val="00205F9F"/>
    <w:rsid w:val="0020783F"/>
    <w:rsid w:val="00214718"/>
    <w:rsid w:val="00222E3B"/>
    <w:rsid w:val="00244FF0"/>
    <w:rsid w:val="00271C29"/>
    <w:rsid w:val="00281B1F"/>
    <w:rsid w:val="00297470"/>
    <w:rsid w:val="002A1A01"/>
    <w:rsid w:val="002A20E3"/>
    <w:rsid w:val="002A5C29"/>
    <w:rsid w:val="002B23DA"/>
    <w:rsid w:val="002C57C0"/>
    <w:rsid w:val="002E4D49"/>
    <w:rsid w:val="002E69E0"/>
    <w:rsid w:val="00303DAC"/>
    <w:rsid w:val="003065EB"/>
    <w:rsid w:val="00325F5D"/>
    <w:rsid w:val="00343EF2"/>
    <w:rsid w:val="003652DF"/>
    <w:rsid w:val="00373795"/>
    <w:rsid w:val="00384870"/>
    <w:rsid w:val="00385AE9"/>
    <w:rsid w:val="003921AA"/>
    <w:rsid w:val="003922CF"/>
    <w:rsid w:val="0039328F"/>
    <w:rsid w:val="00397031"/>
    <w:rsid w:val="003A7B1A"/>
    <w:rsid w:val="003A7F4F"/>
    <w:rsid w:val="003C00F6"/>
    <w:rsid w:val="00434447"/>
    <w:rsid w:val="00462C66"/>
    <w:rsid w:val="004A29C4"/>
    <w:rsid w:val="004A6C90"/>
    <w:rsid w:val="004B1174"/>
    <w:rsid w:val="004B53CD"/>
    <w:rsid w:val="004E35B5"/>
    <w:rsid w:val="004E6B45"/>
    <w:rsid w:val="004F617E"/>
    <w:rsid w:val="0056260C"/>
    <w:rsid w:val="00590DE6"/>
    <w:rsid w:val="00592DE0"/>
    <w:rsid w:val="00593907"/>
    <w:rsid w:val="005A0A04"/>
    <w:rsid w:val="005A519F"/>
    <w:rsid w:val="005B58B5"/>
    <w:rsid w:val="005C6279"/>
    <w:rsid w:val="005C7FE1"/>
    <w:rsid w:val="005D5286"/>
    <w:rsid w:val="0061737E"/>
    <w:rsid w:val="0063337D"/>
    <w:rsid w:val="00637EF5"/>
    <w:rsid w:val="00643AC3"/>
    <w:rsid w:val="0066385F"/>
    <w:rsid w:val="006667FF"/>
    <w:rsid w:val="00666AC6"/>
    <w:rsid w:val="006833A5"/>
    <w:rsid w:val="006974FF"/>
    <w:rsid w:val="006A0747"/>
    <w:rsid w:val="006B470F"/>
    <w:rsid w:val="006B7D31"/>
    <w:rsid w:val="006C5EBE"/>
    <w:rsid w:val="006F606D"/>
    <w:rsid w:val="00701882"/>
    <w:rsid w:val="00713DB1"/>
    <w:rsid w:val="007232D2"/>
    <w:rsid w:val="00765C8C"/>
    <w:rsid w:val="007726C1"/>
    <w:rsid w:val="0078134B"/>
    <w:rsid w:val="0078751E"/>
    <w:rsid w:val="00795D1A"/>
    <w:rsid w:val="007A640A"/>
    <w:rsid w:val="007B5F81"/>
    <w:rsid w:val="007D0B3B"/>
    <w:rsid w:val="007D645D"/>
    <w:rsid w:val="007F6825"/>
    <w:rsid w:val="00805FFC"/>
    <w:rsid w:val="00806411"/>
    <w:rsid w:val="00817E29"/>
    <w:rsid w:val="0084358E"/>
    <w:rsid w:val="00877194"/>
    <w:rsid w:val="008829EF"/>
    <w:rsid w:val="008866F8"/>
    <w:rsid w:val="00891C7F"/>
    <w:rsid w:val="008A0FE9"/>
    <w:rsid w:val="008A70E1"/>
    <w:rsid w:val="008B2567"/>
    <w:rsid w:val="008C1BDB"/>
    <w:rsid w:val="008D1CB6"/>
    <w:rsid w:val="008E3D4E"/>
    <w:rsid w:val="008F443C"/>
    <w:rsid w:val="00903004"/>
    <w:rsid w:val="009104B3"/>
    <w:rsid w:val="009124F8"/>
    <w:rsid w:val="00917C18"/>
    <w:rsid w:val="0093596D"/>
    <w:rsid w:val="00936D24"/>
    <w:rsid w:val="00940634"/>
    <w:rsid w:val="00944109"/>
    <w:rsid w:val="009608C2"/>
    <w:rsid w:val="00967DF3"/>
    <w:rsid w:val="009719A4"/>
    <w:rsid w:val="0098779A"/>
    <w:rsid w:val="00990E2C"/>
    <w:rsid w:val="00992D3D"/>
    <w:rsid w:val="009C7F42"/>
    <w:rsid w:val="009E7A04"/>
    <w:rsid w:val="00A01C11"/>
    <w:rsid w:val="00A03729"/>
    <w:rsid w:val="00A32D9E"/>
    <w:rsid w:val="00A3685F"/>
    <w:rsid w:val="00A448AC"/>
    <w:rsid w:val="00A44D26"/>
    <w:rsid w:val="00A65BB4"/>
    <w:rsid w:val="00A72361"/>
    <w:rsid w:val="00A80971"/>
    <w:rsid w:val="00A8674F"/>
    <w:rsid w:val="00AC3837"/>
    <w:rsid w:val="00AD790A"/>
    <w:rsid w:val="00AE0F2E"/>
    <w:rsid w:val="00AE749C"/>
    <w:rsid w:val="00AF7F68"/>
    <w:rsid w:val="00B0569C"/>
    <w:rsid w:val="00B16BDB"/>
    <w:rsid w:val="00B44B59"/>
    <w:rsid w:val="00B47F18"/>
    <w:rsid w:val="00B547B5"/>
    <w:rsid w:val="00B5614B"/>
    <w:rsid w:val="00B636ED"/>
    <w:rsid w:val="00B66EC0"/>
    <w:rsid w:val="00B80CF0"/>
    <w:rsid w:val="00BA1B74"/>
    <w:rsid w:val="00BD3C63"/>
    <w:rsid w:val="00BE3F15"/>
    <w:rsid w:val="00C05A77"/>
    <w:rsid w:val="00C06166"/>
    <w:rsid w:val="00C20C35"/>
    <w:rsid w:val="00C2451C"/>
    <w:rsid w:val="00C3028D"/>
    <w:rsid w:val="00C34C92"/>
    <w:rsid w:val="00C37D0D"/>
    <w:rsid w:val="00C41F98"/>
    <w:rsid w:val="00C5139A"/>
    <w:rsid w:val="00C73806"/>
    <w:rsid w:val="00CB673A"/>
    <w:rsid w:val="00CC6DE2"/>
    <w:rsid w:val="00CD150E"/>
    <w:rsid w:val="00CF27B7"/>
    <w:rsid w:val="00D00A51"/>
    <w:rsid w:val="00D148E8"/>
    <w:rsid w:val="00D21664"/>
    <w:rsid w:val="00D22112"/>
    <w:rsid w:val="00D54467"/>
    <w:rsid w:val="00D65A84"/>
    <w:rsid w:val="00D87322"/>
    <w:rsid w:val="00DA5731"/>
    <w:rsid w:val="00DA588A"/>
    <w:rsid w:val="00DB6C24"/>
    <w:rsid w:val="00DB70AF"/>
    <w:rsid w:val="00DD2165"/>
    <w:rsid w:val="00DD40B9"/>
    <w:rsid w:val="00E119B8"/>
    <w:rsid w:val="00E33703"/>
    <w:rsid w:val="00E5446D"/>
    <w:rsid w:val="00E57BA8"/>
    <w:rsid w:val="00E602A0"/>
    <w:rsid w:val="00E83E72"/>
    <w:rsid w:val="00E846D3"/>
    <w:rsid w:val="00E854A4"/>
    <w:rsid w:val="00E90470"/>
    <w:rsid w:val="00E939D9"/>
    <w:rsid w:val="00EC4ACB"/>
    <w:rsid w:val="00EE3D33"/>
    <w:rsid w:val="00F017B1"/>
    <w:rsid w:val="00F0284D"/>
    <w:rsid w:val="00F16580"/>
    <w:rsid w:val="00F27EFC"/>
    <w:rsid w:val="00F47F1B"/>
    <w:rsid w:val="00F61128"/>
    <w:rsid w:val="00F874D9"/>
    <w:rsid w:val="00FA5C68"/>
    <w:rsid w:val="00FB7084"/>
    <w:rsid w:val="00FB782C"/>
    <w:rsid w:val="00FC0FA0"/>
    <w:rsid w:val="00FC4812"/>
    <w:rsid w:val="00FF5B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標楷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8C"/>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E749C"/>
    <w:rPr>
      <w:color w:val="0000FF"/>
      <w:u w:val="single"/>
    </w:rPr>
  </w:style>
  <w:style w:type="character" w:customStyle="1" w:styleId="idx3">
    <w:name w:val="idx3"/>
    <w:basedOn w:val="DefaultParagraphFont"/>
    <w:uiPriority w:val="99"/>
    <w:rsid w:val="00AE749C"/>
  </w:style>
  <w:style w:type="paragraph" w:styleId="BalloonText">
    <w:name w:val="Balloon Text"/>
    <w:basedOn w:val="Normal"/>
    <w:link w:val="BalloonTextChar"/>
    <w:uiPriority w:val="99"/>
    <w:semiHidden/>
    <w:rsid w:val="00AE749C"/>
    <w:rPr>
      <w:rFonts w:ascii="Cambria" w:eastAsia="新細明體" w:hAnsi="Cambria" w:cs="Cambria"/>
      <w:sz w:val="18"/>
      <w:szCs w:val="18"/>
    </w:rPr>
  </w:style>
  <w:style w:type="character" w:customStyle="1" w:styleId="BalloonTextChar">
    <w:name w:val="Balloon Text Char"/>
    <w:basedOn w:val="DefaultParagraphFont"/>
    <w:link w:val="BalloonText"/>
    <w:uiPriority w:val="99"/>
    <w:semiHidden/>
    <w:locked/>
    <w:rsid w:val="00AE749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473760475">
      <w:marLeft w:val="0"/>
      <w:marRight w:val="0"/>
      <w:marTop w:val="0"/>
      <w:marBottom w:val="0"/>
      <w:divBdr>
        <w:top w:val="none" w:sz="0" w:space="0" w:color="auto"/>
        <w:left w:val="none" w:sz="0" w:space="0" w:color="auto"/>
        <w:bottom w:val="none" w:sz="0" w:space="0" w:color="auto"/>
        <w:right w:val="none" w:sz="0" w:space="0" w:color="auto"/>
      </w:divBdr>
      <w:divsChild>
        <w:div w:id="473760476">
          <w:marLeft w:val="0"/>
          <w:marRight w:val="0"/>
          <w:marTop w:val="0"/>
          <w:marBottom w:val="0"/>
          <w:divBdr>
            <w:top w:val="none" w:sz="0" w:space="0" w:color="auto"/>
            <w:left w:val="none" w:sz="0" w:space="0" w:color="auto"/>
            <w:bottom w:val="none" w:sz="0" w:space="0" w:color="auto"/>
            <w:right w:val="none" w:sz="0" w:space="0" w:color="auto"/>
          </w:divBdr>
          <w:divsChild>
            <w:div w:id="473760478">
              <w:marLeft w:val="0"/>
              <w:marRight w:val="0"/>
              <w:marTop w:val="0"/>
              <w:marBottom w:val="0"/>
              <w:divBdr>
                <w:top w:val="none" w:sz="0" w:space="0" w:color="auto"/>
                <w:left w:val="none" w:sz="0" w:space="0" w:color="auto"/>
                <w:bottom w:val="none" w:sz="0" w:space="0" w:color="auto"/>
                <w:right w:val="none" w:sz="0" w:space="0" w:color="auto"/>
              </w:divBdr>
              <w:divsChild>
                <w:div w:id="473760477">
                  <w:marLeft w:val="0"/>
                  <w:marRight w:val="0"/>
                  <w:marTop w:val="0"/>
                  <w:marBottom w:val="0"/>
                  <w:divBdr>
                    <w:top w:val="none" w:sz="0" w:space="0" w:color="auto"/>
                    <w:left w:val="none" w:sz="0" w:space="0" w:color="auto"/>
                    <w:bottom w:val="none" w:sz="0" w:space="0" w:color="auto"/>
                    <w:right w:val="none" w:sz="0" w:space="0" w:color="auto"/>
                  </w:divBdr>
                  <w:divsChild>
                    <w:div w:id="473760482">
                      <w:marLeft w:val="0"/>
                      <w:marRight w:val="0"/>
                      <w:marTop w:val="0"/>
                      <w:marBottom w:val="0"/>
                      <w:divBdr>
                        <w:top w:val="none" w:sz="0" w:space="0" w:color="auto"/>
                        <w:left w:val="none" w:sz="0" w:space="0" w:color="auto"/>
                        <w:bottom w:val="none" w:sz="0" w:space="0" w:color="auto"/>
                        <w:right w:val="none" w:sz="0" w:space="0" w:color="auto"/>
                      </w:divBdr>
                      <w:divsChild>
                        <w:div w:id="473760479">
                          <w:marLeft w:val="0"/>
                          <w:marRight w:val="0"/>
                          <w:marTop w:val="0"/>
                          <w:marBottom w:val="0"/>
                          <w:divBdr>
                            <w:top w:val="none" w:sz="0" w:space="0" w:color="auto"/>
                            <w:left w:val="none" w:sz="0" w:space="0" w:color="auto"/>
                            <w:bottom w:val="none" w:sz="0" w:space="0" w:color="auto"/>
                            <w:right w:val="none" w:sz="0" w:space="0" w:color="auto"/>
                          </w:divBdr>
                          <w:divsChild>
                            <w:div w:id="473760486">
                              <w:marLeft w:val="0"/>
                              <w:marRight w:val="0"/>
                              <w:marTop w:val="0"/>
                              <w:marBottom w:val="0"/>
                              <w:divBdr>
                                <w:top w:val="none" w:sz="0" w:space="0" w:color="auto"/>
                                <w:left w:val="none" w:sz="0" w:space="0" w:color="auto"/>
                                <w:bottom w:val="none" w:sz="0" w:space="0" w:color="auto"/>
                                <w:right w:val="none" w:sz="0" w:space="0" w:color="auto"/>
                              </w:divBdr>
                              <w:divsChild>
                                <w:div w:id="473760489">
                                  <w:marLeft w:val="0"/>
                                  <w:marRight w:val="0"/>
                                  <w:marTop w:val="0"/>
                                  <w:marBottom w:val="0"/>
                                  <w:divBdr>
                                    <w:top w:val="none" w:sz="0" w:space="0" w:color="auto"/>
                                    <w:left w:val="none" w:sz="0" w:space="0" w:color="auto"/>
                                    <w:bottom w:val="none" w:sz="0" w:space="0" w:color="auto"/>
                                    <w:right w:val="none" w:sz="0" w:space="0" w:color="auto"/>
                                  </w:divBdr>
                                </w:div>
                              </w:divsChild>
                            </w:div>
                            <w:div w:id="4737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83">
                  <w:marLeft w:val="0"/>
                  <w:marRight w:val="0"/>
                  <w:marTop w:val="0"/>
                  <w:marBottom w:val="0"/>
                  <w:divBdr>
                    <w:top w:val="none" w:sz="0" w:space="0" w:color="auto"/>
                    <w:left w:val="none" w:sz="0" w:space="0" w:color="auto"/>
                    <w:bottom w:val="none" w:sz="0" w:space="0" w:color="auto"/>
                    <w:right w:val="none" w:sz="0" w:space="0" w:color="auto"/>
                  </w:divBdr>
                  <w:divsChild>
                    <w:div w:id="473760485">
                      <w:marLeft w:val="0"/>
                      <w:marRight w:val="0"/>
                      <w:marTop w:val="0"/>
                      <w:marBottom w:val="0"/>
                      <w:divBdr>
                        <w:top w:val="none" w:sz="0" w:space="0" w:color="auto"/>
                        <w:left w:val="none" w:sz="0" w:space="0" w:color="auto"/>
                        <w:bottom w:val="none" w:sz="0" w:space="0" w:color="auto"/>
                        <w:right w:val="none" w:sz="0" w:space="0" w:color="auto"/>
                      </w:divBdr>
                      <w:divsChild>
                        <w:div w:id="473760481">
                          <w:marLeft w:val="0"/>
                          <w:marRight w:val="0"/>
                          <w:marTop w:val="0"/>
                          <w:marBottom w:val="0"/>
                          <w:divBdr>
                            <w:top w:val="none" w:sz="0" w:space="0" w:color="auto"/>
                            <w:left w:val="none" w:sz="0" w:space="0" w:color="auto"/>
                            <w:bottom w:val="none" w:sz="0" w:space="0" w:color="auto"/>
                            <w:right w:val="none" w:sz="0" w:space="0" w:color="auto"/>
                          </w:divBdr>
                        </w:div>
                        <w:div w:id="473760488">
                          <w:marLeft w:val="0"/>
                          <w:marRight w:val="0"/>
                          <w:marTop w:val="0"/>
                          <w:marBottom w:val="0"/>
                          <w:divBdr>
                            <w:top w:val="none" w:sz="0" w:space="0" w:color="auto"/>
                            <w:left w:val="none" w:sz="0" w:space="0" w:color="auto"/>
                            <w:bottom w:val="none" w:sz="0" w:space="0" w:color="auto"/>
                            <w:right w:val="none" w:sz="0" w:space="0" w:color="auto"/>
                          </w:divBdr>
                          <w:divsChild>
                            <w:div w:id="473760480">
                              <w:marLeft w:val="0"/>
                              <w:marRight w:val="0"/>
                              <w:marTop w:val="0"/>
                              <w:marBottom w:val="0"/>
                              <w:divBdr>
                                <w:top w:val="none" w:sz="0" w:space="0" w:color="auto"/>
                                <w:left w:val="none" w:sz="0" w:space="0" w:color="auto"/>
                                <w:bottom w:val="none" w:sz="0" w:space="0" w:color="auto"/>
                                <w:right w:val="none" w:sz="0" w:space="0" w:color="auto"/>
                              </w:divBdr>
                            </w:div>
                            <w:div w:id="4737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hangeFontSize('article','idx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FontSize('article','idx2');"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javascript:changeFontSize('article','idx4');" TargetMode="External"/><Relationship Id="rId4" Type="http://schemas.openxmlformats.org/officeDocument/2006/relationships/hyperlink" Target="javascript:changeFontSize('article','idx1');"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157</Words>
  <Characters>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cac03a</dc:creator>
  <cp:keywords/>
  <dc:description/>
  <cp:lastModifiedBy>lhc09b</cp:lastModifiedBy>
  <cp:revision>2</cp:revision>
  <dcterms:created xsi:type="dcterms:W3CDTF">2010-04-02T00:28:00Z</dcterms:created>
  <dcterms:modified xsi:type="dcterms:W3CDTF">2011-03-17T23:33:00Z</dcterms:modified>
</cp:coreProperties>
</file>