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B9" w:rsidRPr="002B41B9" w:rsidRDefault="002B41B9" w:rsidP="002B41B9">
      <w:pPr>
        <w:autoSpaceDE w:val="0"/>
        <w:autoSpaceDN w:val="0"/>
        <w:adjustRightInd w:val="0"/>
        <w:spacing w:line="1200" w:lineRule="exact"/>
        <w:ind w:left="600" w:hangingChars="150" w:hanging="600"/>
        <w:rPr>
          <w:rFonts w:ascii="文鼎水管體" w:eastAsia="文鼎水管體" w:cs="DFKaiShu-SB-Estd-BF" w:hint="eastAsia"/>
          <w:kern w:val="0"/>
          <w:sz w:val="40"/>
          <w:szCs w:val="40"/>
        </w:rPr>
      </w:pPr>
      <w:r w:rsidRPr="002B41B9">
        <w:rPr>
          <w:rFonts w:ascii="文鼎水管體" w:eastAsia="文鼎水管體" w:hAnsi="新細明體" w:cs="新細明體" w:hint="eastAsia"/>
          <w:kern w:val="0"/>
          <w:sz w:val="40"/>
          <w:szCs w:val="40"/>
        </w:rPr>
        <w:t>一、</w:t>
      </w:r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消防局為有效災害防救觀念宣導，提升民眾災時自我防護、避難逃生常識及緊急應變等能力，特配合本府消防局年度「119防災宣導活動」設置宣教攤位（攤位名稱「防災齊步走 災害遠離我」），</w:t>
      </w:r>
      <w:proofErr w:type="gramStart"/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俾</w:t>
      </w:r>
      <w:proofErr w:type="gramEnd"/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強化防災教育宣導成效（攤位位置及示意圖詳如附件）。</w:t>
      </w:r>
    </w:p>
    <w:p w:rsidR="002B41B9" w:rsidRPr="002B41B9" w:rsidRDefault="002B41B9" w:rsidP="002B41B9">
      <w:pPr>
        <w:autoSpaceDE w:val="0"/>
        <w:autoSpaceDN w:val="0"/>
        <w:adjustRightInd w:val="0"/>
        <w:spacing w:line="1200" w:lineRule="exact"/>
        <w:rPr>
          <w:rFonts w:ascii="文鼎水管體" w:eastAsia="文鼎水管體" w:cs="DFKaiShu-SB-Estd-BF" w:hint="eastAsia"/>
          <w:kern w:val="0"/>
          <w:sz w:val="40"/>
          <w:szCs w:val="40"/>
        </w:rPr>
      </w:pPr>
      <w:r w:rsidRPr="002B41B9">
        <w:rPr>
          <w:rFonts w:ascii="文鼎水管體" w:eastAsia="文鼎水管體" w:hAnsi="新細明體" w:cs="新細明體" w:hint="eastAsia"/>
          <w:kern w:val="0"/>
          <w:sz w:val="40"/>
          <w:szCs w:val="40"/>
        </w:rPr>
        <w:t>二、</w:t>
      </w:r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宣導活動時間及地點：</w:t>
      </w:r>
    </w:p>
    <w:p w:rsidR="002B41B9" w:rsidRPr="002B41B9" w:rsidRDefault="002B41B9" w:rsidP="002B41B9">
      <w:pPr>
        <w:autoSpaceDE w:val="0"/>
        <w:autoSpaceDN w:val="0"/>
        <w:adjustRightInd w:val="0"/>
        <w:spacing w:line="1200" w:lineRule="exact"/>
        <w:ind w:left="600" w:hangingChars="150" w:hanging="600"/>
        <w:rPr>
          <w:rFonts w:ascii="文鼎水管體" w:eastAsia="文鼎水管體" w:cs="DFKaiShu-SB-Estd-BF" w:hint="eastAsia"/>
          <w:kern w:val="0"/>
          <w:sz w:val="40"/>
          <w:szCs w:val="40"/>
        </w:rPr>
      </w:pPr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(</w:t>
      </w:r>
      <w:proofErr w:type="gramStart"/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一</w:t>
      </w:r>
      <w:proofErr w:type="gramEnd"/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)104年1月17日（星期六）13時30分至16時30分。</w:t>
      </w:r>
    </w:p>
    <w:p w:rsidR="002B41B9" w:rsidRDefault="002B41B9" w:rsidP="002B41B9">
      <w:pPr>
        <w:autoSpaceDE w:val="0"/>
        <w:autoSpaceDN w:val="0"/>
        <w:adjustRightInd w:val="0"/>
        <w:spacing w:line="1200" w:lineRule="exact"/>
        <w:rPr>
          <w:rFonts w:ascii="文鼎水管體" w:eastAsia="文鼎水管體" w:cs="DFKaiShu-SB-Estd-BF" w:hint="eastAsia"/>
          <w:kern w:val="0"/>
          <w:sz w:val="40"/>
          <w:szCs w:val="40"/>
        </w:rPr>
      </w:pPr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(二)本市信義區新光三越香堤廣場</w:t>
      </w:r>
      <w:proofErr w:type="gramStart"/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（</w:t>
      </w:r>
      <w:proofErr w:type="gramEnd"/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地址：信義區松壽</w:t>
      </w:r>
      <w:r>
        <w:rPr>
          <w:rFonts w:ascii="文鼎水管體" w:eastAsia="文鼎水管體" w:cs="DFKaiShu-SB-Estd-BF" w:hint="eastAsia"/>
          <w:kern w:val="0"/>
          <w:sz w:val="40"/>
          <w:szCs w:val="40"/>
        </w:rPr>
        <w:t xml:space="preserve">  </w:t>
      </w:r>
    </w:p>
    <w:p w:rsidR="002B41B9" w:rsidRPr="002B41B9" w:rsidRDefault="002B41B9" w:rsidP="002B41B9">
      <w:pPr>
        <w:autoSpaceDE w:val="0"/>
        <w:autoSpaceDN w:val="0"/>
        <w:adjustRightInd w:val="0"/>
        <w:spacing w:line="1200" w:lineRule="exact"/>
        <w:rPr>
          <w:rFonts w:ascii="文鼎水管體" w:eastAsia="文鼎水管體" w:cs="DFKaiShu-SB-Estd-BF" w:hint="eastAsia"/>
          <w:kern w:val="0"/>
          <w:sz w:val="40"/>
          <w:szCs w:val="40"/>
        </w:rPr>
      </w:pPr>
      <w:r>
        <w:rPr>
          <w:rFonts w:ascii="文鼎水管體" w:eastAsia="文鼎水管體" w:cs="DFKaiShu-SB-Estd-BF" w:hint="eastAsia"/>
          <w:kern w:val="0"/>
          <w:sz w:val="40"/>
          <w:szCs w:val="40"/>
        </w:rPr>
        <w:t xml:space="preserve">    </w:t>
      </w:r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路9號</w:t>
      </w:r>
      <w:proofErr w:type="gramStart"/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）</w:t>
      </w:r>
      <w:proofErr w:type="gramEnd"/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。</w:t>
      </w:r>
    </w:p>
    <w:p w:rsidR="002B41B9" w:rsidRDefault="002B41B9" w:rsidP="002B41B9">
      <w:pPr>
        <w:autoSpaceDE w:val="0"/>
        <w:autoSpaceDN w:val="0"/>
        <w:adjustRightInd w:val="0"/>
        <w:spacing w:line="1200" w:lineRule="exact"/>
        <w:rPr>
          <w:rFonts w:ascii="文鼎水管體" w:eastAsia="文鼎水管體" w:cs="DFKaiShu-SB-Estd-BF" w:hint="eastAsia"/>
          <w:kern w:val="0"/>
          <w:sz w:val="40"/>
          <w:szCs w:val="40"/>
        </w:rPr>
      </w:pPr>
      <w:r w:rsidRPr="002B41B9">
        <w:rPr>
          <w:rFonts w:ascii="文鼎水管體" w:eastAsia="文鼎水管體" w:hAnsi="新細明體" w:cs="新細明體" w:hint="eastAsia"/>
          <w:kern w:val="0"/>
          <w:sz w:val="40"/>
          <w:szCs w:val="40"/>
        </w:rPr>
        <w:t>三</w:t>
      </w:r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、為鼓勵參與民眾及學生，宣導攤位特準備精美禮品，</w:t>
      </w:r>
      <w:r>
        <w:rPr>
          <w:rFonts w:ascii="文鼎水管體" w:eastAsia="文鼎水管體" w:cs="DFKaiShu-SB-Estd-BF" w:hint="eastAsia"/>
          <w:kern w:val="0"/>
          <w:sz w:val="40"/>
          <w:szCs w:val="40"/>
        </w:rPr>
        <w:t xml:space="preserve">   </w:t>
      </w:r>
    </w:p>
    <w:p w:rsidR="002B41B9" w:rsidRDefault="002B41B9" w:rsidP="002B41B9">
      <w:pPr>
        <w:autoSpaceDE w:val="0"/>
        <w:autoSpaceDN w:val="0"/>
        <w:adjustRightInd w:val="0"/>
        <w:spacing w:line="1200" w:lineRule="exact"/>
        <w:rPr>
          <w:rFonts w:ascii="文鼎水管體" w:eastAsia="文鼎水管體" w:cs="DFKaiShu-SB-Estd-BF" w:hint="eastAsia"/>
          <w:kern w:val="0"/>
          <w:sz w:val="40"/>
          <w:szCs w:val="40"/>
        </w:rPr>
      </w:pPr>
      <w:r>
        <w:rPr>
          <w:rFonts w:ascii="文鼎水管體" w:eastAsia="文鼎水管體" w:cs="DFKaiShu-SB-Estd-BF" w:hint="eastAsia"/>
          <w:kern w:val="0"/>
          <w:sz w:val="40"/>
          <w:szCs w:val="40"/>
        </w:rPr>
        <w:t xml:space="preserve">   </w:t>
      </w:r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以趣味遊戲及創意闖關方式寓教於樂，提升民眾防災</w:t>
      </w:r>
      <w:r>
        <w:rPr>
          <w:rFonts w:ascii="文鼎水管體" w:eastAsia="文鼎水管體" w:cs="DFKaiShu-SB-Estd-BF" w:hint="eastAsia"/>
          <w:kern w:val="0"/>
          <w:sz w:val="40"/>
          <w:szCs w:val="40"/>
        </w:rPr>
        <w:t xml:space="preserve">  </w:t>
      </w:r>
    </w:p>
    <w:p w:rsidR="00236E95" w:rsidRPr="002B41B9" w:rsidRDefault="002B41B9" w:rsidP="002B41B9">
      <w:pPr>
        <w:autoSpaceDE w:val="0"/>
        <w:autoSpaceDN w:val="0"/>
        <w:adjustRightInd w:val="0"/>
        <w:spacing w:line="1200" w:lineRule="exact"/>
        <w:rPr>
          <w:rFonts w:ascii="文鼎水管體" w:eastAsia="文鼎水管體" w:hint="eastAsia"/>
          <w:sz w:val="40"/>
          <w:szCs w:val="40"/>
        </w:rPr>
      </w:pPr>
      <w:r>
        <w:rPr>
          <w:rFonts w:ascii="文鼎水管體" w:eastAsia="文鼎水管體" w:cs="DFKaiShu-SB-Estd-BF" w:hint="eastAsia"/>
          <w:kern w:val="0"/>
          <w:sz w:val="40"/>
          <w:szCs w:val="40"/>
        </w:rPr>
        <w:t xml:space="preserve">   </w:t>
      </w:r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基本常識與認知，請</w:t>
      </w:r>
      <w:r w:rsidRPr="002B41B9">
        <w:rPr>
          <w:rFonts w:ascii="文鼎水管體" w:eastAsia="文鼎水管體" w:hAnsi="新細明體" w:cs="新細明體" w:hint="eastAsia"/>
          <w:kern w:val="0"/>
          <w:sz w:val="40"/>
          <w:szCs w:val="40"/>
        </w:rPr>
        <w:t>全</w:t>
      </w:r>
      <w:r w:rsidRPr="002B41B9">
        <w:rPr>
          <w:rFonts w:ascii="文鼎水管體" w:eastAsia="文鼎水管體" w:cs="DFKaiShu-SB-Estd-BF" w:hint="eastAsia"/>
          <w:kern w:val="0"/>
          <w:sz w:val="40"/>
          <w:szCs w:val="40"/>
        </w:rPr>
        <w:t>校教職員生踴躍前往參加。</w:t>
      </w:r>
    </w:p>
    <w:p w:rsidR="002B41B9" w:rsidRDefault="002B41B9" w:rsidP="002B41B9">
      <w:pPr>
        <w:tabs>
          <w:tab w:val="left" w:pos="8222"/>
        </w:tabs>
        <w:spacing w:afterLines="50" w:after="180" w:line="360" w:lineRule="exact"/>
        <w:jc w:val="center"/>
        <w:rPr>
          <w:rFonts w:ascii="Times New Roman" w:eastAsia="標楷體" w:hAnsi="Times New Roman" w:cs="Times New Roman" w:hint="eastAsia"/>
          <w:b/>
          <w:bCs/>
          <w:sz w:val="38"/>
          <w:szCs w:val="38"/>
        </w:rPr>
      </w:pPr>
      <w:bookmarkStart w:id="0" w:name="_GoBack"/>
      <w:bookmarkEnd w:id="0"/>
    </w:p>
    <w:p w:rsidR="002B41B9" w:rsidRPr="002B41B9" w:rsidRDefault="002B41B9" w:rsidP="002B41B9">
      <w:pPr>
        <w:tabs>
          <w:tab w:val="left" w:pos="8222"/>
        </w:tabs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2B41B9">
        <w:rPr>
          <w:rFonts w:ascii="Times New Roman" w:eastAsia="標楷體" w:hAnsi="Times New Roman" w:cs="Times New Roman" w:hint="eastAsia"/>
          <w:b/>
          <w:bCs/>
          <w:sz w:val="38"/>
          <w:szCs w:val="38"/>
        </w:rPr>
        <w:t>臺北市政府</w:t>
      </w:r>
      <w:proofErr w:type="gramStart"/>
      <w:r w:rsidRPr="002B41B9">
        <w:rPr>
          <w:rFonts w:ascii="Times New Roman" w:eastAsia="標楷體" w:hAnsi="Times New Roman" w:cs="Times New Roman" w:hint="eastAsia"/>
          <w:b/>
          <w:bCs/>
          <w:sz w:val="38"/>
          <w:szCs w:val="38"/>
        </w:rPr>
        <w:t>104</w:t>
      </w:r>
      <w:proofErr w:type="gramEnd"/>
      <w:r w:rsidRPr="002B41B9">
        <w:rPr>
          <w:rFonts w:ascii="Times New Roman" w:eastAsia="標楷體" w:hAnsi="Times New Roman" w:cs="Times New Roman" w:hint="eastAsia"/>
          <w:b/>
          <w:bCs/>
          <w:sz w:val="38"/>
          <w:szCs w:val="38"/>
        </w:rPr>
        <w:t>年度「</w:t>
      </w:r>
      <w:r w:rsidRPr="002B41B9">
        <w:rPr>
          <w:rFonts w:ascii="Times New Roman" w:eastAsia="標楷體" w:hAnsi="Times New Roman" w:cs="Times New Roman"/>
          <w:b/>
          <w:bCs/>
          <w:w w:val="90"/>
          <w:sz w:val="38"/>
          <w:szCs w:val="38"/>
        </w:rPr>
        <w:t>119</w:t>
      </w:r>
      <w:r w:rsidRPr="002B41B9">
        <w:rPr>
          <w:rFonts w:ascii="Times New Roman" w:eastAsia="標楷體" w:hAnsi="標楷體" w:cs="Times New Roman"/>
          <w:b/>
          <w:bCs/>
          <w:w w:val="90"/>
          <w:sz w:val="38"/>
          <w:szCs w:val="38"/>
        </w:rPr>
        <w:t>防災宣導活動</w:t>
      </w:r>
      <w:r w:rsidRPr="002B41B9">
        <w:rPr>
          <w:rFonts w:ascii="Times New Roman" w:eastAsia="標楷體" w:hAnsi="Times New Roman" w:cs="Times New Roman" w:hint="eastAsia"/>
          <w:b/>
          <w:bCs/>
          <w:sz w:val="38"/>
          <w:szCs w:val="38"/>
        </w:rPr>
        <w:t>」</w:t>
      </w:r>
      <w:r w:rsidRPr="002B41B9">
        <w:rPr>
          <w:rFonts w:ascii="標楷體" w:eastAsia="標楷體" w:hAnsi="標楷體" w:cs="Arial" w:hint="eastAsia"/>
          <w:b/>
          <w:color w:val="000000"/>
          <w:sz w:val="36"/>
          <w:szCs w:val="36"/>
        </w:rPr>
        <w:t>現場平面布置圖</w:t>
      </w:r>
    </w:p>
    <w:p w:rsidR="002B41B9" w:rsidRPr="002B41B9" w:rsidRDefault="002B41B9">
      <w:pPr>
        <w:spacing w:line="1000" w:lineRule="exact"/>
        <w:ind w:hanging="150"/>
        <w:rPr>
          <w:rFonts w:ascii="文鼎水管體" w:eastAsia="文鼎水管體"/>
          <w:sz w:val="36"/>
          <w:szCs w:val="36"/>
        </w:rPr>
      </w:pPr>
      <w:r>
        <w:rPr>
          <w:rFonts w:ascii="文鼎水管體" w:eastAsia="文鼎水管體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D0BB9B" wp14:editId="0EB9DE70">
            <wp:simplePos x="0" y="0"/>
            <wp:positionH relativeFrom="column">
              <wp:posOffset>-78105</wp:posOffset>
            </wp:positionH>
            <wp:positionV relativeFrom="paragraph">
              <wp:posOffset>172085</wp:posOffset>
            </wp:positionV>
            <wp:extent cx="6334125" cy="8735695"/>
            <wp:effectExtent l="0" t="0" r="9525" b="8255"/>
            <wp:wrapNone/>
            <wp:docPr id="1" name="圖片 1" descr="2015年119擴大防火宣導活動配場規劃詳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年119擴大防火宣導活動配場規劃詳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73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1B9" w:rsidRPr="002B41B9" w:rsidSect="00A86E3C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水管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B9"/>
    <w:rsid w:val="00236E95"/>
    <w:rsid w:val="002B41B9"/>
    <w:rsid w:val="0057691A"/>
    <w:rsid w:val="00596749"/>
    <w:rsid w:val="00760BCC"/>
    <w:rsid w:val="008B36BB"/>
    <w:rsid w:val="00A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2014-12-09T22:17:00Z</dcterms:created>
  <dcterms:modified xsi:type="dcterms:W3CDTF">2014-12-09T22:25:00Z</dcterms:modified>
</cp:coreProperties>
</file>