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C8" w:rsidRPr="004416C8" w:rsidRDefault="004416C8" w:rsidP="004416C8">
      <w:pPr>
        <w:autoSpaceDE w:val="0"/>
        <w:autoSpaceDN w:val="0"/>
        <w:adjustRightInd w:val="0"/>
        <w:jc w:val="center"/>
        <w:rPr>
          <w:rFonts w:ascii="文鼎水管體" w:eastAsia="文鼎水管體" w:cs="DFKaiShu-SB-Estd-BF" w:hint="eastAsia"/>
          <w:b/>
          <w:color w:val="FF0000"/>
          <w:kern w:val="0"/>
          <w:sz w:val="40"/>
          <w:szCs w:val="40"/>
        </w:rPr>
      </w:pPr>
      <w:r w:rsidRPr="004416C8">
        <w:rPr>
          <w:rFonts w:ascii="文鼎水管體" w:eastAsia="文鼎水管體" w:cs="DFKaiShu-SB-Estd-BF" w:hint="eastAsia"/>
          <w:b/>
          <w:color w:val="FF0000"/>
          <w:kern w:val="0"/>
          <w:sz w:val="40"/>
          <w:szCs w:val="40"/>
        </w:rPr>
        <w:t>暑假期間交通安全注意事項</w:t>
      </w:r>
      <w:r w:rsidRPr="004416C8">
        <w:rPr>
          <w:rFonts w:ascii="文鼎水管體" w:eastAsia="文鼎水管體" w:hAnsi="新細明體" w:cs="新細明體" w:hint="eastAsia"/>
          <w:b/>
          <w:color w:val="FF0000"/>
          <w:kern w:val="0"/>
          <w:sz w:val="40"/>
          <w:szCs w:val="40"/>
        </w:rPr>
        <w:t>宣導</w:t>
      </w:r>
    </w:p>
    <w:p w:rsidR="004416C8" w:rsidRPr="002D7969" w:rsidRDefault="002D7969" w:rsidP="004416C8">
      <w:pPr>
        <w:autoSpaceDE w:val="0"/>
        <w:autoSpaceDN w:val="0"/>
        <w:adjustRightInd w:val="0"/>
        <w:spacing w:line="480" w:lineRule="exact"/>
        <w:rPr>
          <w:rFonts w:ascii="文鼎水管體" w:eastAsia="文鼎水管體" w:cs="DFKaiShu-SB-Estd-BF" w:hint="eastAsia"/>
          <w:b/>
          <w:color w:val="006C31"/>
          <w:kern w:val="0"/>
          <w:sz w:val="32"/>
          <w:szCs w:val="32"/>
        </w:rPr>
      </w:pPr>
      <w:r>
        <w:rPr>
          <w:rFonts w:ascii="文鼎水管體" w:eastAsia="文鼎水管體" w:cs="DFKaiShu-SB-Estd-BF" w:hint="eastAsia"/>
          <w:b/>
          <w:noProof/>
          <w:color w:val="FF0000"/>
          <w:kern w:val="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AC1AE55" wp14:editId="7349E717">
            <wp:simplePos x="0" y="0"/>
            <wp:positionH relativeFrom="column">
              <wp:posOffset>62865</wp:posOffset>
            </wp:positionH>
            <wp:positionV relativeFrom="paragraph">
              <wp:posOffset>255905</wp:posOffset>
            </wp:positionV>
            <wp:extent cx="4227195" cy="5570220"/>
            <wp:effectExtent l="0" t="0" r="190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195" cy="557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C8" w:rsidRPr="004416C8">
        <w:rPr>
          <w:rFonts w:ascii="文鼎水管體" w:eastAsia="文鼎水管體" w:cs="DFKaiShu-SB-Estd-BF" w:hint="eastAsia"/>
          <w:color w:val="FF0000"/>
          <w:kern w:val="0"/>
          <w:sz w:val="32"/>
          <w:szCs w:val="32"/>
        </w:rPr>
        <w:t>(</w:t>
      </w:r>
      <w:proofErr w:type="gramStart"/>
      <w:r w:rsidR="004416C8" w:rsidRPr="004416C8">
        <w:rPr>
          <w:rFonts w:ascii="文鼎水管體" w:eastAsia="文鼎水管體" w:cs="DFKaiShu-SB-Estd-BF" w:hint="eastAsia"/>
          <w:color w:val="FF0000"/>
          <w:kern w:val="0"/>
          <w:sz w:val="32"/>
          <w:szCs w:val="32"/>
        </w:rPr>
        <w:t>一</w:t>
      </w:r>
      <w:proofErr w:type="gramEnd"/>
      <w:r w:rsidR="004416C8" w:rsidRPr="004416C8">
        <w:rPr>
          <w:rFonts w:ascii="文鼎水管體" w:eastAsia="文鼎水管體" w:cs="DFKaiShu-SB-Estd-BF" w:hint="eastAsia"/>
          <w:color w:val="FF0000"/>
          <w:kern w:val="0"/>
          <w:sz w:val="32"/>
          <w:szCs w:val="32"/>
        </w:rPr>
        <w:t>)機車安全：</w:t>
      </w:r>
      <w:r w:rsidR="004416C8" w:rsidRPr="002D7969">
        <w:rPr>
          <w:rFonts w:ascii="文鼎水管體" w:eastAsia="文鼎水管體" w:cs="DFKaiShu-SB-Estd-BF" w:hint="eastAsia"/>
          <w:b/>
          <w:color w:val="006C31"/>
          <w:kern w:val="0"/>
          <w:sz w:val="32"/>
          <w:szCs w:val="32"/>
        </w:rPr>
        <w:t>正確配戴安全帽、勿酒後騎車、行車勿以手持方式使用行動電話</w:t>
      </w:r>
      <w:proofErr w:type="gramStart"/>
      <w:r w:rsidR="004416C8" w:rsidRPr="002D7969">
        <w:rPr>
          <w:rFonts w:ascii="文鼎水管體" w:eastAsia="文鼎水管體" w:cs="DFKaiShu-SB-Estd-BF" w:hint="eastAsia"/>
          <w:b/>
          <w:color w:val="006C31"/>
          <w:kern w:val="0"/>
          <w:sz w:val="32"/>
          <w:szCs w:val="32"/>
        </w:rPr>
        <w:t>及勿當低頭</w:t>
      </w:r>
      <w:proofErr w:type="gramEnd"/>
      <w:r w:rsidR="004416C8" w:rsidRPr="002D7969">
        <w:rPr>
          <w:rFonts w:ascii="文鼎水管體" w:eastAsia="文鼎水管體" w:cs="DFKaiShu-SB-Estd-BF" w:hint="eastAsia"/>
          <w:b/>
          <w:color w:val="006C31"/>
          <w:kern w:val="0"/>
          <w:sz w:val="32"/>
          <w:szCs w:val="32"/>
        </w:rPr>
        <w:t>族、禁止</w:t>
      </w:r>
      <w:r w:rsidR="004416C8" w:rsidRPr="002D7969">
        <w:rPr>
          <w:rFonts w:ascii="細明體" w:eastAsia="細明體" w:hAnsi="細明體" w:cs="細明體" w:hint="eastAsia"/>
          <w:b/>
          <w:color w:val="006C31"/>
          <w:kern w:val="0"/>
          <w:sz w:val="32"/>
          <w:szCs w:val="32"/>
        </w:rPr>
        <w:t>飆</w:t>
      </w:r>
      <w:r w:rsidR="004416C8" w:rsidRPr="002D7969">
        <w:rPr>
          <w:rFonts w:ascii="文鼎水管體" w:eastAsia="文鼎水管體" w:hAnsi="文鼎水管體" w:cs="文鼎水管體" w:hint="eastAsia"/>
          <w:b/>
          <w:color w:val="006C31"/>
          <w:kern w:val="0"/>
          <w:sz w:val="32"/>
          <w:szCs w:val="32"/>
        </w:rPr>
        <w:t>車、不疲勞</w:t>
      </w:r>
      <w:r w:rsidR="004416C8" w:rsidRPr="002D7969">
        <w:rPr>
          <w:rFonts w:ascii="文鼎水管體" w:eastAsia="文鼎水管體" w:cs="DFKaiShu-SB-Estd-BF" w:hint="eastAsia"/>
          <w:b/>
          <w:color w:val="006C31"/>
          <w:kern w:val="0"/>
          <w:sz w:val="32"/>
          <w:szCs w:val="32"/>
        </w:rPr>
        <w:t>駕駛、</w:t>
      </w:r>
      <w:proofErr w:type="gramStart"/>
      <w:r w:rsidR="004416C8" w:rsidRPr="002D7969">
        <w:rPr>
          <w:rFonts w:ascii="文鼎水管體" w:eastAsia="文鼎水管體" w:cs="DFKaiShu-SB-Estd-BF" w:hint="eastAsia"/>
          <w:b/>
          <w:color w:val="006C31"/>
          <w:kern w:val="0"/>
          <w:sz w:val="32"/>
          <w:szCs w:val="32"/>
        </w:rPr>
        <w:t>勿無照</w:t>
      </w:r>
      <w:proofErr w:type="gramEnd"/>
      <w:r w:rsidR="004416C8" w:rsidRPr="002D7969">
        <w:rPr>
          <w:rFonts w:ascii="文鼎水管體" w:eastAsia="文鼎水管體" w:cs="DFKaiShu-SB-Estd-BF" w:hint="eastAsia"/>
          <w:b/>
          <w:color w:val="006C31"/>
          <w:kern w:val="0"/>
          <w:sz w:val="32"/>
          <w:szCs w:val="32"/>
        </w:rPr>
        <w:t>騎車，並勿將機車借給無適當駕照的人，大型車轉彎半徑大並有視野死角，避免過於靠近行駛於大型車前或</w:t>
      </w:r>
      <w:proofErr w:type="gramStart"/>
      <w:r w:rsidR="004416C8" w:rsidRPr="002D7969">
        <w:rPr>
          <w:rFonts w:ascii="文鼎水管體" w:eastAsia="文鼎水管體" w:cs="DFKaiShu-SB-Estd-BF" w:hint="eastAsia"/>
          <w:b/>
          <w:color w:val="006C31"/>
          <w:kern w:val="0"/>
          <w:sz w:val="32"/>
          <w:szCs w:val="32"/>
        </w:rPr>
        <w:t>併</w:t>
      </w:r>
      <w:proofErr w:type="gramEnd"/>
      <w:r w:rsidR="004416C8" w:rsidRPr="002D7969">
        <w:rPr>
          <w:rFonts w:ascii="文鼎水管體" w:eastAsia="文鼎水管體" w:cs="DFKaiShu-SB-Estd-BF" w:hint="eastAsia"/>
          <w:b/>
          <w:color w:val="006C31"/>
          <w:kern w:val="0"/>
          <w:sz w:val="32"/>
          <w:szCs w:val="32"/>
        </w:rPr>
        <w:t>行，以維護生命安全。</w:t>
      </w:r>
    </w:p>
    <w:p w:rsidR="004416C8" w:rsidRPr="002D7969" w:rsidRDefault="004416C8" w:rsidP="004416C8">
      <w:pPr>
        <w:autoSpaceDE w:val="0"/>
        <w:autoSpaceDN w:val="0"/>
        <w:adjustRightInd w:val="0"/>
        <w:spacing w:line="480" w:lineRule="exact"/>
        <w:rPr>
          <w:rFonts w:ascii="文鼎水管體" w:eastAsia="文鼎水管體" w:cs="DFKaiShu-SB-Estd-BF" w:hint="eastAsia"/>
          <w:b/>
          <w:color w:val="7030A0"/>
          <w:kern w:val="0"/>
          <w:sz w:val="32"/>
          <w:szCs w:val="32"/>
        </w:rPr>
      </w:pPr>
      <w:r w:rsidRPr="004416C8">
        <w:rPr>
          <w:rFonts w:ascii="文鼎水管體" w:eastAsia="文鼎水管體" w:cs="DFKaiShu-SB-Estd-BF" w:hint="eastAsia"/>
          <w:color w:val="FF0000"/>
          <w:kern w:val="0"/>
          <w:sz w:val="32"/>
          <w:szCs w:val="32"/>
        </w:rPr>
        <w:t>(二)長者（含行人）道路安全：</w:t>
      </w:r>
      <w:r w:rsidRPr="002D7969">
        <w:rPr>
          <w:rFonts w:ascii="文鼎水管體" w:eastAsia="文鼎水管體" w:cs="DFKaiShu-SB-Estd-BF" w:hint="eastAsia"/>
          <w:b/>
          <w:color w:val="7030A0"/>
          <w:kern w:val="0"/>
          <w:sz w:val="32"/>
          <w:szCs w:val="32"/>
        </w:rPr>
        <w:t>依交通號</w:t>
      </w:r>
      <w:proofErr w:type="gramStart"/>
      <w:r w:rsidRPr="002D7969">
        <w:rPr>
          <w:rFonts w:ascii="文鼎水管體" w:eastAsia="文鼎水管體" w:cs="DFKaiShu-SB-Estd-BF" w:hint="eastAsia"/>
          <w:b/>
          <w:color w:val="7030A0"/>
          <w:kern w:val="0"/>
          <w:sz w:val="32"/>
          <w:szCs w:val="32"/>
        </w:rPr>
        <w:t>誌</w:t>
      </w:r>
      <w:proofErr w:type="gramEnd"/>
      <w:r w:rsidRPr="002D7969">
        <w:rPr>
          <w:rFonts w:ascii="文鼎水管體" w:eastAsia="文鼎水管體" w:cs="DFKaiShu-SB-Estd-BF" w:hint="eastAsia"/>
          <w:b/>
          <w:color w:val="7030A0"/>
          <w:kern w:val="0"/>
          <w:sz w:val="32"/>
          <w:szCs w:val="32"/>
        </w:rPr>
        <w:t>指示或警察之指揮來穿越道路，</w:t>
      </w:r>
      <w:proofErr w:type="gramStart"/>
      <w:r w:rsidRPr="002D7969">
        <w:rPr>
          <w:rFonts w:ascii="文鼎水管體" w:eastAsia="文鼎水管體" w:cs="DFKaiShu-SB-Estd-BF" w:hint="eastAsia"/>
          <w:b/>
          <w:color w:val="7030A0"/>
          <w:kern w:val="0"/>
          <w:sz w:val="32"/>
          <w:szCs w:val="32"/>
        </w:rPr>
        <w:t>不</w:t>
      </w:r>
      <w:proofErr w:type="gramEnd"/>
      <w:r w:rsidRPr="002D7969">
        <w:rPr>
          <w:rFonts w:ascii="文鼎水管體" w:eastAsia="文鼎水管體" w:cs="DFKaiShu-SB-Estd-BF" w:hint="eastAsia"/>
          <w:b/>
          <w:color w:val="7030A0"/>
          <w:kern w:val="0"/>
          <w:sz w:val="32"/>
          <w:szCs w:val="32"/>
        </w:rPr>
        <w:t>任意穿越車道、闖紅燈，</w:t>
      </w:r>
      <w:proofErr w:type="gramStart"/>
      <w:r w:rsidRPr="002D7969">
        <w:rPr>
          <w:rFonts w:ascii="文鼎水管體" w:eastAsia="文鼎水管體" w:cs="DFKaiShu-SB-Estd-BF" w:hint="eastAsia"/>
          <w:b/>
          <w:color w:val="7030A0"/>
          <w:kern w:val="0"/>
          <w:sz w:val="32"/>
          <w:szCs w:val="32"/>
        </w:rPr>
        <w:t>不</w:t>
      </w:r>
      <w:proofErr w:type="gramEnd"/>
      <w:r w:rsidRPr="002D7969">
        <w:rPr>
          <w:rFonts w:ascii="文鼎水管體" w:eastAsia="文鼎水管體" w:cs="DFKaiShu-SB-Estd-BF" w:hint="eastAsia"/>
          <w:b/>
          <w:color w:val="7030A0"/>
          <w:kern w:val="0"/>
          <w:sz w:val="32"/>
          <w:szCs w:val="32"/>
        </w:rPr>
        <w:t>任意跨越護欄、安全島來穿越道路，不侵犯車輛通行的路權，穿著亮色及有反光的衣服、在安全路口通過道路、預留充足的時間，不要跟沒耐性的駕駛人搶道。</w:t>
      </w:r>
    </w:p>
    <w:p w:rsidR="00236E95" w:rsidRPr="002D7969" w:rsidRDefault="004416C8" w:rsidP="004416C8">
      <w:pPr>
        <w:autoSpaceDE w:val="0"/>
        <w:autoSpaceDN w:val="0"/>
        <w:adjustRightInd w:val="0"/>
        <w:spacing w:line="480" w:lineRule="exact"/>
        <w:rPr>
          <w:rFonts w:ascii="文鼎水管體" w:eastAsia="文鼎水管體" w:hint="eastAsia"/>
          <w:b/>
          <w:color w:val="00B0F0"/>
        </w:rPr>
      </w:pPr>
      <w:r w:rsidRPr="004416C8">
        <w:rPr>
          <w:rFonts w:ascii="文鼎水管體" w:eastAsia="文鼎水管體" w:cs="DFKaiShu-SB-Estd-BF" w:hint="eastAsia"/>
          <w:color w:val="FF0000"/>
          <w:kern w:val="0"/>
          <w:sz w:val="32"/>
          <w:szCs w:val="32"/>
        </w:rPr>
        <w:t>(三)自行車道路安全：</w:t>
      </w:r>
      <w:proofErr w:type="gramStart"/>
      <w:r w:rsidRPr="002D7969">
        <w:rPr>
          <w:rFonts w:ascii="文鼎水管體" w:eastAsia="文鼎水管體" w:cs="DFKaiShu-SB-Estd-BF" w:hint="eastAsia"/>
          <w:b/>
          <w:color w:val="00B0F0"/>
          <w:kern w:val="0"/>
          <w:sz w:val="32"/>
          <w:szCs w:val="32"/>
        </w:rPr>
        <w:t>請配帶</w:t>
      </w:r>
      <w:proofErr w:type="gramEnd"/>
      <w:r w:rsidRPr="002D7969">
        <w:rPr>
          <w:rFonts w:ascii="文鼎水管體" w:eastAsia="文鼎水管體" w:cs="DFKaiShu-SB-Estd-BF" w:hint="eastAsia"/>
          <w:b/>
          <w:color w:val="00B0F0"/>
          <w:kern w:val="0"/>
          <w:sz w:val="32"/>
          <w:szCs w:val="32"/>
        </w:rPr>
        <w:t>自行車安全帽，</w:t>
      </w:r>
      <w:proofErr w:type="gramStart"/>
      <w:r w:rsidRPr="002D7969">
        <w:rPr>
          <w:rFonts w:ascii="文鼎水管體" w:eastAsia="文鼎水管體" w:cs="DFKaiShu-SB-Estd-BF" w:hint="eastAsia"/>
          <w:b/>
          <w:color w:val="00B0F0"/>
          <w:kern w:val="0"/>
          <w:sz w:val="32"/>
          <w:szCs w:val="32"/>
        </w:rPr>
        <w:t>行進間勿以</w:t>
      </w:r>
      <w:proofErr w:type="gramEnd"/>
      <w:r w:rsidRPr="002D7969">
        <w:rPr>
          <w:rFonts w:ascii="文鼎水管體" w:eastAsia="文鼎水管體" w:cs="DFKaiShu-SB-Estd-BF" w:hint="eastAsia"/>
          <w:b/>
          <w:color w:val="00B0F0"/>
          <w:kern w:val="0"/>
          <w:sz w:val="32"/>
          <w:szCs w:val="32"/>
        </w:rPr>
        <w:t>手持方式使用行動電話</w:t>
      </w:r>
      <w:proofErr w:type="gramStart"/>
      <w:r w:rsidRPr="002D7969">
        <w:rPr>
          <w:rFonts w:ascii="文鼎水管體" w:eastAsia="文鼎水管體" w:cs="DFKaiShu-SB-Estd-BF" w:hint="eastAsia"/>
          <w:b/>
          <w:color w:val="00B0F0"/>
          <w:kern w:val="0"/>
          <w:sz w:val="32"/>
          <w:szCs w:val="32"/>
        </w:rPr>
        <w:t>及勿當低頭</w:t>
      </w:r>
      <w:proofErr w:type="gramEnd"/>
      <w:r w:rsidRPr="002D7969">
        <w:rPr>
          <w:rFonts w:ascii="文鼎水管體" w:eastAsia="文鼎水管體" w:cs="DFKaiShu-SB-Estd-BF" w:hint="eastAsia"/>
          <w:b/>
          <w:color w:val="00B0F0"/>
          <w:kern w:val="0"/>
          <w:sz w:val="32"/>
          <w:szCs w:val="32"/>
        </w:rPr>
        <w:t>族、勿酒後騎車，保持自行車安全設備良好與完整，不可附</w:t>
      </w:r>
      <w:proofErr w:type="gramStart"/>
      <w:r w:rsidRPr="002D7969">
        <w:rPr>
          <w:rFonts w:ascii="文鼎水管體" w:eastAsia="文鼎水管體" w:cs="DFKaiShu-SB-Estd-BF" w:hint="eastAsia"/>
          <w:b/>
          <w:color w:val="00B0F0"/>
          <w:kern w:val="0"/>
          <w:sz w:val="32"/>
          <w:szCs w:val="32"/>
        </w:rPr>
        <w:t>載坐人</w:t>
      </w:r>
      <w:proofErr w:type="gramEnd"/>
      <w:r w:rsidRPr="002D7969">
        <w:rPr>
          <w:rFonts w:ascii="文鼎水管體" w:eastAsia="文鼎水管體" w:cs="DFKaiShu-SB-Estd-BF" w:hint="eastAsia"/>
          <w:b/>
          <w:color w:val="00B0F0"/>
          <w:kern w:val="0"/>
          <w:sz w:val="32"/>
          <w:szCs w:val="32"/>
        </w:rPr>
        <w:t>、人車共道請禮讓行人優先通行、行人穿越道上不能騎自行車，請下車牽車，依標</w:t>
      </w:r>
      <w:bookmarkStart w:id="0" w:name="_GoBack"/>
      <w:bookmarkEnd w:id="0"/>
      <w:r w:rsidRPr="002D7969">
        <w:rPr>
          <w:rFonts w:ascii="文鼎水管體" w:eastAsia="文鼎水管體" w:cs="DFKaiShu-SB-Estd-BF" w:hint="eastAsia"/>
          <w:b/>
          <w:color w:val="00B0F0"/>
          <w:kern w:val="0"/>
          <w:sz w:val="32"/>
          <w:szCs w:val="32"/>
        </w:rPr>
        <w:t>誌標線號</w:t>
      </w:r>
      <w:proofErr w:type="gramStart"/>
      <w:r w:rsidRPr="002D7969">
        <w:rPr>
          <w:rFonts w:ascii="文鼎水管體" w:eastAsia="文鼎水管體" w:cs="DFKaiShu-SB-Estd-BF" w:hint="eastAsia"/>
          <w:b/>
          <w:color w:val="00B0F0"/>
          <w:kern w:val="0"/>
          <w:sz w:val="32"/>
          <w:szCs w:val="32"/>
        </w:rPr>
        <w:t>誌</w:t>
      </w:r>
      <w:proofErr w:type="gramEnd"/>
      <w:r w:rsidRPr="002D7969">
        <w:rPr>
          <w:rFonts w:ascii="文鼎水管體" w:eastAsia="文鼎水管體" w:cs="DFKaiShu-SB-Estd-BF" w:hint="eastAsia"/>
          <w:b/>
          <w:color w:val="00B0F0"/>
          <w:kern w:val="0"/>
          <w:sz w:val="32"/>
          <w:szCs w:val="32"/>
        </w:rPr>
        <w:t>指示行駛、依規定</w:t>
      </w:r>
      <w:proofErr w:type="gramStart"/>
      <w:r w:rsidRPr="002D7969">
        <w:rPr>
          <w:rFonts w:ascii="文鼎水管體" w:eastAsia="文鼎水管體" w:cs="DFKaiShu-SB-Estd-BF" w:hint="eastAsia"/>
          <w:b/>
          <w:color w:val="00B0F0"/>
          <w:kern w:val="0"/>
          <w:sz w:val="32"/>
          <w:szCs w:val="32"/>
        </w:rPr>
        <w:t>兩段式左</w:t>
      </w:r>
      <w:proofErr w:type="gramEnd"/>
      <w:r w:rsidRPr="002D7969">
        <w:rPr>
          <w:rFonts w:ascii="文鼎水管體" w:eastAsia="文鼎水管體" w:cs="DFKaiShu-SB-Estd-BF" w:hint="eastAsia"/>
          <w:b/>
          <w:color w:val="00B0F0"/>
          <w:kern w:val="0"/>
          <w:sz w:val="32"/>
          <w:szCs w:val="32"/>
        </w:rPr>
        <w:t>（右）轉、行駛時，不得爭先、爭道、</w:t>
      </w:r>
      <w:proofErr w:type="gramStart"/>
      <w:r w:rsidRPr="002D7969">
        <w:rPr>
          <w:rFonts w:ascii="文鼎水管體" w:eastAsia="文鼎水管體" w:cs="DFKaiShu-SB-Estd-BF" w:hint="eastAsia"/>
          <w:b/>
          <w:color w:val="00B0F0"/>
          <w:kern w:val="0"/>
          <w:sz w:val="32"/>
          <w:szCs w:val="32"/>
        </w:rPr>
        <w:t>並行競駛或</w:t>
      </w:r>
      <w:proofErr w:type="gramEnd"/>
      <w:r w:rsidRPr="002D7969">
        <w:rPr>
          <w:rFonts w:ascii="文鼎水管體" w:eastAsia="文鼎水管體" w:cs="DFKaiShu-SB-Estd-BF" w:hint="eastAsia"/>
          <w:b/>
          <w:color w:val="00B0F0"/>
          <w:kern w:val="0"/>
          <w:sz w:val="32"/>
          <w:szCs w:val="32"/>
        </w:rPr>
        <w:t>以其他危險方式駕駛，遵守行車秩序規範。</w:t>
      </w:r>
    </w:p>
    <w:sectPr w:rsidR="00236E95" w:rsidRPr="002D7969" w:rsidSect="002D7969">
      <w:pgSz w:w="8391" w:h="11907" w:code="11"/>
      <w:pgMar w:top="737" w:right="851" w:bottom="737" w:left="851" w:header="851" w:footer="992" w:gutter="0"/>
      <w:pgBorders w:offsetFrom="page">
        <w:top w:val="confetti" w:sz="26" w:space="24" w:color="auto"/>
        <w:left w:val="confetti" w:sz="26" w:space="24" w:color="auto"/>
        <w:bottom w:val="confetti" w:sz="26" w:space="24" w:color="auto"/>
        <w:right w:val="confetti" w:sz="26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水管體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C8"/>
    <w:rsid w:val="00236E95"/>
    <w:rsid w:val="002D7969"/>
    <w:rsid w:val="004416C8"/>
    <w:rsid w:val="0057691A"/>
    <w:rsid w:val="00596749"/>
    <w:rsid w:val="00760BCC"/>
    <w:rsid w:val="008B36BB"/>
    <w:rsid w:val="00B6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79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7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3</cp:revision>
  <dcterms:created xsi:type="dcterms:W3CDTF">2014-06-18T00:44:00Z</dcterms:created>
  <dcterms:modified xsi:type="dcterms:W3CDTF">2014-06-18T00:54:00Z</dcterms:modified>
</cp:coreProperties>
</file>