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86" w:rsidRPr="00E941DC" w:rsidRDefault="00712686" w:rsidP="00E941DC">
      <w:pPr>
        <w:spacing w:line="440" w:lineRule="exact"/>
        <w:jc w:val="distribute"/>
        <w:rPr>
          <w:rFonts w:ascii="標楷體" w:eastAsia="標楷體" w:hAnsi="標楷體"/>
          <w:b/>
          <w:sz w:val="32"/>
          <w:szCs w:val="28"/>
        </w:rPr>
      </w:pPr>
      <w:r w:rsidRPr="00E941DC">
        <w:rPr>
          <w:rFonts w:ascii="標楷體" w:eastAsia="標楷體" w:hAnsi="標楷體" w:hint="eastAsia"/>
          <w:b/>
          <w:sz w:val="32"/>
        </w:rPr>
        <w:t>臺北市</w:t>
      </w:r>
      <w:r w:rsidR="00E941DC" w:rsidRPr="00E941DC">
        <w:rPr>
          <w:rFonts w:ascii="標楷體" w:eastAsia="標楷體" w:hAnsi="標楷體" w:hint="eastAsia"/>
          <w:b/>
          <w:sz w:val="32"/>
          <w:szCs w:val="28"/>
        </w:rPr>
        <w:t>國民小學</w:t>
      </w:r>
      <w:r w:rsidR="004936C4" w:rsidRPr="00E941DC">
        <w:rPr>
          <w:rFonts w:ascii="標楷體" w:eastAsia="標楷體" w:hAnsi="標楷體" w:hint="eastAsia"/>
          <w:b/>
          <w:sz w:val="32"/>
          <w:szCs w:val="28"/>
        </w:rPr>
        <w:t>102</w:t>
      </w:r>
      <w:r w:rsidR="00E941DC" w:rsidRPr="00E941DC">
        <w:rPr>
          <w:rFonts w:ascii="標楷體" w:eastAsia="標楷體" w:hAnsi="標楷體" w:hint="eastAsia"/>
          <w:b/>
          <w:sz w:val="32"/>
          <w:szCs w:val="28"/>
        </w:rPr>
        <w:t>學</w:t>
      </w:r>
      <w:r w:rsidR="004936C4" w:rsidRPr="00E941DC">
        <w:rPr>
          <w:rFonts w:ascii="標楷體" w:eastAsia="標楷體" w:hAnsi="標楷體"/>
          <w:b/>
          <w:sz w:val="32"/>
          <w:szCs w:val="28"/>
        </w:rPr>
        <w:t>年度</w:t>
      </w:r>
      <w:proofErr w:type="gramStart"/>
      <w:r w:rsidRPr="00E941DC">
        <w:rPr>
          <w:rFonts w:ascii="標楷體" w:eastAsia="標楷體" w:hAnsi="標楷體"/>
          <w:b/>
          <w:sz w:val="32"/>
          <w:szCs w:val="28"/>
        </w:rPr>
        <w:t>推動</w:t>
      </w:r>
      <w:r w:rsidR="007C56C4" w:rsidRPr="00E941DC">
        <w:rPr>
          <w:rFonts w:ascii="標楷體" w:eastAsia="標楷體" w:hAnsi="標楷體" w:hint="eastAsia"/>
          <w:b/>
          <w:sz w:val="32"/>
          <w:szCs w:val="28"/>
        </w:rPr>
        <w:t>晨讀15分鐘</w:t>
      </w:r>
      <w:proofErr w:type="gramEnd"/>
      <w:r w:rsidR="00660D75" w:rsidRPr="00E941DC">
        <w:rPr>
          <w:rFonts w:ascii="標楷體" w:eastAsia="標楷體" w:hAnsi="標楷體" w:hint="eastAsia"/>
          <w:b/>
          <w:sz w:val="32"/>
          <w:szCs w:val="28"/>
        </w:rPr>
        <w:t>-</w:t>
      </w:r>
      <w:proofErr w:type="gramStart"/>
      <w:r w:rsidR="00F421AE" w:rsidRPr="00E941DC">
        <w:rPr>
          <w:rFonts w:ascii="標楷體" w:eastAsia="標楷體" w:hAnsi="標楷體" w:hint="eastAsia"/>
          <w:b/>
          <w:sz w:val="32"/>
          <w:szCs w:val="28"/>
        </w:rPr>
        <w:t>歡樂讀享卡</w:t>
      </w:r>
      <w:proofErr w:type="gramEnd"/>
      <w:r w:rsidRPr="00E941DC">
        <w:rPr>
          <w:rFonts w:ascii="標楷體" w:eastAsia="標楷體" w:hAnsi="標楷體" w:hint="eastAsia"/>
          <w:b/>
          <w:sz w:val="32"/>
          <w:szCs w:val="28"/>
        </w:rPr>
        <w:t>實施計畫</w:t>
      </w:r>
    </w:p>
    <w:p w:rsidR="006A2540" w:rsidRDefault="00712686" w:rsidP="006A2540">
      <w:pPr>
        <w:spacing w:line="400" w:lineRule="exact"/>
        <w:rPr>
          <w:rFonts w:eastAsia="標楷體"/>
          <w:b/>
          <w:color w:val="000000"/>
        </w:rPr>
      </w:pPr>
      <w:r w:rsidRPr="006C21F5">
        <w:rPr>
          <w:rFonts w:ascii="標楷體" w:eastAsia="標楷體" w:hAnsi="標楷體" w:hint="eastAsia"/>
          <w:b/>
        </w:rPr>
        <w:t>壹</w:t>
      </w:r>
      <w:r w:rsidRPr="0071532B">
        <w:rPr>
          <w:rFonts w:ascii="標楷體" w:eastAsia="標楷體" w:hAnsi="標楷體" w:hint="eastAsia"/>
          <w:b/>
        </w:rPr>
        <w:t>、依據</w:t>
      </w:r>
    </w:p>
    <w:p w:rsidR="006A2540" w:rsidRPr="00A429B8" w:rsidRDefault="006A2540" w:rsidP="006A2540">
      <w:pPr>
        <w:spacing w:line="400" w:lineRule="exact"/>
        <w:rPr>
          <w:rFonts w:eastAsia="標楷體"/>
          <w:color w:val="000000"/>
        </w:rPr>
      </w:pPr>
      <w:r>
        <w:rPr>
          <w:rFonts w:eastAsia="標楷體" w:hint="eastAsia"/>
          <w:color w:val="000000"/>
        </w:rPr>
        <w:t xml:space="preserve">   </w:t>
      </w:r>
      <w:r w:rsidR="007C3257">
        <w:rPr>
          <w:rFonts w:eastAsia="標楷體" w:hint="eastAsia"/>
          <w:color w:val="000000"/>
        </w:rPr>
        <w:t>一</w:t>
      </w:r>
      <w:r>
        <w:rPr>
          <w:rFonts w:eastAsia="標楷體" w:hint="eastAsia"/>
          <w:color w:val="000000"/>
        </w:rPr>
        <w:t>、國民小學九年一貫課程綱要</w:t>
      </w:r>
      <w:r w:rsidRPr="00A429B8">
        <w:rPr>
          <w:rFonts w:eastAsia="標楷體" w:hint="eastAsia"/>
          <w:color w:val="000000"/>
        </w:rPr>
        <w:t>。</w:t>
      </w:r>
    </w:p>
    <w:p w:rsidR="006A2540" w:rsidRDefault="006A2540" w:rsidP="006A2540">
      <w:pPr>
        <w:spacing w:line="400" w:lineRule="exact"/>
        <w:rPr>
          <w:rFonts w:eastAsia="標楷體"/>
          <w:color w:val="000000"/>
        </w:rPr>
      </w:pPr>
      <w:r>
        <w:rPr>
          <w:rFonts w:eastAsia="標楷體" w:hint="eastAsia"/>
          <w:color w:val="000000"/>
        </w:rPr>
        <w:t xml:space="preserve">   </w:t>
      </w:r>
      <w:r w:rsidR="007C3257">
        <w:rPr>
          <w:rFonts w:eastAsia="標楷體" w:hint="eastAsia"/>
          <w:color w:val="000000"/>
        </w:rPr>
        <w:t>二</w:t>
      </w:r>
      <w:r w:rsidRPr="00A429B8">
        <w:rPr>
          <w:rFonts w:eastAsia="標楷體" w:hint="eastAsia"/>
          <w:color w:val="000000"/>
        </w:rPr>
        <w:t>、教育部國民及學前教育署補助辦理十二年國民基本教育精進國民中小學教學品</w:t>
      </w:r>
    </w:p>
    <w:p w:rsidR="006A2540" w:rsidRPr="00BF2E25" w:rsidRDefault="006A2540" w:rsidP="006A2540">
      <w:pPr>
        <w:spacing w:line="400" w:lineRule="exact"/>
        <w:ind w:firstLineChars="350" w:firstLine="840"/>
        <w:rPr>
          <w:rFonts w:eastAsia="標楷體"/>
          <w:color w:val="000000"/>
        </w:rPr>
      </w:pPr>
      <w:r w:rsidRPr="00A429B8">
        <w:rPr>
          <w:rFonts w:eastAsia="標楷體" w:hint="eastAsia"/>
          <w:color w:val="000000"/>
        </w:rPr>
        <w:t>質要點。</w:t>
      </w:r>
    </w:p>
    <w:p w:rsidR="00712686" w:rsidRPr="0071532B" w:rsidRDefault="00712686" w:rsidP="006A2540">
      <w:pPr>
        <w:spacing w:line="460" w:lineRule="exact"/>
        <w:rPr>
          <w:rFonts w:ascii="標楷體" w:eastAsia="標楷體" w:hAnsi="標楷體"/>
          <w:b/>
        </w:rPr>
      </w:pPr>
      <w:r w:rsidRPr="0071532B">
        <w:rPr>
          <w:rFonts w:ascii="標楷體" w:eastAsia="標楷體" w:hAnsi="標楷體" w:hint="eastAsia"/>
          <w:b/>
        </w:rPr>
        <w:t>貳、目</w:t>
      </w:r>
      <w:r w:rsidR="007C3257">
        <w:rPr>
          <w:rFonts w:ascii="標楷體" w:eastAsia="標楷體" w:hAnsi="標楷體" w:hint="eastAsia"/>
          <w:b/>
        </w:rPr>
        <w:t>的</w:t>
      </w:r>
    </w:p>
    <w:p w:rsidR="00712686" w:rsidRPr="0071532B" w:rsidRDefault="00C53979" w:rsidP="00C53979">
      <w:pPr>
        <w:spacing w:line="460" w:lineRule="exact"/>
        <w:ind w:left="283"/>
        <w:rPr>
          <w:rFonts w:ascii="標楷體" w:eastAsia="標楷體" w:hAnsi="標楷體"/>
        </w:rPr>
      </w:pPr>
      <w:r>
        <w:rPr>
          <w:rFonts w:ascii="標楷體" w:eastAsia="標楷體" w:hAnsi="標楷體" w:cs="新細明體" w:hint="eastAsia"/>
          <w:kern w:val="0"/>
        </w:rPr>
        <w:t>一、</w:t>
      </w:r>
      <w:r w:rsidR="00712686" w:rsidRPr="0071532B">
        <w:rPr>
          <w:rFonts w:ascii="標楷體" w:eastAsia="標楷體" w:hAnsi="標楷體" w:cs="新細明體" w:hint="eastAsia"/>
          <w:kern w:val="0"/>
        </w:rPr>
        <w:t>建立晨光閱讀習慣，蔚成校園書香風氣。</w:t>
      </w:r>
    </w:p>
    <w:p w:rsidR="00712686" w:rsidRPr="0071532B" w:rsidRDefault="00C53979" w:rsidP="00C53979">
      <w:pPr>
        <w:spacing w:line="460" w:lineRule="exact"/>
        <w:ind w:left="283"/>
        <w:rPr>
          <w:rFonts w:ascii="標楷體" w:eastAsia="標楷體" w:hAnsi="標楷體"/>
        </w:rPr>
      </w:pPr>
      <w:r>
        <w:rPr>
          <w:rFonts w:ascii="標楷體" w:eastAsia="標楷體" w:hAnsi="標楷體" w:cs="新細明體" w:hint="eastAsia"/>
          <w:kern w:val="0"/>
        </w:rPr>
        <w:t>二、</w:t>
      </w:r>
      <w:r w:rsidR="00712686" w:rsidRPr="0071532B">
        <w:rPr>
          <w:rFonts w:ascii="標楷體" w:eastAsia="標楷體" w:hAnsi="標楷體" w:cs="新細明體" w:hint="eastAsia"/>
          <w:kern w:val="0"/>
        </w:rPr>
        <w:t>培養主動閱讀態度，奠基終身學習能力。</w:t>
      </w:r>
    </w:p>
    <w:p w:rsidR="00712686" w:rsidRPr="0071532B" w:rsidRDefault="00712686" w:rsidP="002121DD">
      <w:pPr>
        <w:spacing w:line="460" w:lineRule="exact"/>
        <w:rPr>
          <w:rFonts w:ascii="標楷體" w:eastAsia="標楷體" w:hAnsi="標楷體"/>
        </w:rPr>
      </w:pPr>
      <w:r w:rsidRPr="0071532B">
        <w:rPr>
          <w:rFonts w:ascii="標楷體" w:eastAsia="標楷體" w:hAnsi="標楷體" w:hint="eastAsia"/>
          <w:b/>
        </w:rPr>
        <w:t>參、主辦單位：</w:t>
      </w:r>
      <w:r w:rsidRPr="0071532B">
        <w:rPr>
          <w:rFonts w:ascii="標楷體" w:eastAsia="標楷體" w:hAnsi="標楷體" w:hint="eastAsia"/>
        </w:rPr>
        <w:t>臺北市政府教育局</w:t>
      </w:r>
      <w:r w:rsidR="00787DB3" w:rsidRPr="0071532B">
        <w:rPr>
          <w:rFonts w:ascii="標楷體" w:eastAsia="標楷體" w:hAnsi="標楷體" w:hint="eastAsia"/>
        </w:rPr>
        <w:t>(以下簡稱本局)</w:t>
      </w:r>
    </w:p>
    <w:p w:rsidR="00712686" w:rsidRPr="0071532B" w:rsidRDefault="00712686" w:rsidP="002121DD">
      <w:pPr>
        <w:spacing w:line="460" w:lineRule="exact"/>
        <w:rPr>
          <w:rFonts w:ascii="標楷體" w:eastAsia="標楷體" w:hAnsi="標楷體"/>
        </w:rPr>
      </w:pPr>
      <w:r w:rsidRPr="0071532B">
        <w:rPr>
          <w:rFonts w:ascii="標楷體" w:eastAsia="標楷體" w:hAnsi="標楷體" w:hint="eastAsia"/>
          <w:b/>
        </w:rPr>
        <w:t>肆、承辦單位：</w:t>
      </w:r>
      <w:r w:rsidRPr="0071532B">
        <w:rPr>
          <w:rFonts w:ascii="標楷體" w:eastAsia="標楷體" w:hAnsi="標楷體" w:hint="eastAsia"/>
        </w:rPr>
        <w:t>臺北市中正區河堤國民小學</w:t>
      </w:r>
    </w:p>
    <w:p w:rsidR="00712686" w:rsidRPr="0071532B" w:rsidRDefault="00712686" w:rsidP="002121DD">
      <w:pPr>
        <w:spacing w:line="460" w:lineRule="exact"/>
        <w:rPr>
          <w:rFonts w:ascii="標楷體" w:eastAsia="標楷體" w:hAnsi="標楷體"/>
        </w:rPr>
      </w:pPr>
      <w:r w:rsidRPr="0071532B">
        <w:rPr>
          <w:rFonts w:ascii="標楷體" w:eastAsia="標楷體" w:hAnsi="標楷體" w:hint="eastAsia"/>
          <w:b/>
        </w:rPr>
        <w:t>伍、實施對象：</w:t>
      </w:r>
      <w:r w:rsidRPr="0071532B">
        <w:rPr>
          <w:rFonts w:ascii="標楷體" w:eastAsia="標楷體" w:hAnsi="標楷體"/>
        </w:rPr>
        <w:t>臺北市</w:t>
      </w:r>
      <w:r w:rsidRPr="0071532B">
        <w:rPr>
          <w:rFonts w:ascii="標楷體" w:eastAsia="標楷體" w:hAnsi="標楷體" w:hint="eastAsia"/>
        </w:rPr>
        <w:t>各</w:t>
      </w:r>
      <w:r w:rsidRPr="0071532B">
        <w:rPr>
          <w:rFonts w:ascii="標楷體" w:eastAsia="標楷體" w:hAnsi="標楷體" w:hint="eastAsia"/>
          <w:bCs/>
        </w:rPr>
        <w:t>公私立國民小學</w:t>
      </w:r>
    </w:p>
    <w:p w:rsidR="00712686" w:rsidRPr="00442A26" w:rsidRDefault="00712686" w:rsidP="002121DD">
      <w:pPr>
        <w:spacing w:line="460" w:lineRule="exact"/>
        <w:ind w:left="1682" w:hangingChars="700" w:hanging="1682"/>
        <w:rPr>
          <w:rFonts w:ascii="標楷體" w:eastAsia="標楷體" w:hAnsi="標楷體"/>
          <w:b/>
          <w:u w:val="single"/>
        </w:rPr>
      </w:pPr>
      <w:r w:rsidRPr="0071532B">
        <w:rPr>
          <w:rFonts w:ascii="標楷體" w:eastAsia="標楷體" w:hAnsi="標楷體" w:hint="eastAsia"/>
          <w:b/>
        </w:rPr>
        <w:t>陸、實施時間：</w:t>
      </w:r>
      <w:r w:rsidRPr="0071532B">
        <w:rPr>
          <w:rFonts w:ascii="標楷體" w:eastAsia="標楷體" w:hAnsi="標楷體" w:hint="eastAsia"/>
        </w:rPr>
        <w:t>自</w:t>
      </w:r>
      <w:r w:rsidR="00672557">
        <w:rPr>
          <w:rFonts w:ascii="標楷體" w:eastAsia="標楷體" w:hAnsi="標楷體" w:hint="eastAsia"/>
        </w:rPr>
        <w:t>102</w:t>
      </w:r>
      <w:r w:rsidRPr="002121DD">
        <w:rPr>
          <w:rFonts w:ascii="標楷體" w:eastAsia="標楷體" w:hAnsi="標楷體" w:hint="eastAsia"/>
        </w:rPr>
        <w:t xml:space="preserve">年 </w:t>
      </w:r>
      <w:r w:rsidR="00F421AE">
        <w:rPr>
          <w:rFonts w:ascii="標楷體" w:eastAsia="標楷體" w:hAnsi="標楷體" w:hint="eastAsia"/>
        </w:rPr>
        <w:t>9</w:t>
      </w:r>
      <w:r w:rsidRPr="002121DD">
        <w:rPr>
          <w:rFonts w:ascii="標楷體" w:eastAsia="標楷體" w:hAnsi="標楷體" w:hint="eastAsia"/>
        </w:rPr>
        <w:t>月</w:t>
      </w:r>
      <w:r w:rsidR="00C01DCE" w:rsidRPr="002121DD">
        <w:rPr>
          <w:rFonts w:ascii="標楷體" w:eastAsia="標楷體" w:hAnsi="標楷體" w:hint="eastAsia"/>
        </w:rPr>
        <w:t xml:space="preserve"> 1</w:t>
      </w:r>
      <w:r w:rsidRPr="002121DD">
        <w:rPr>
          <w:rFonts w:ascii="標楷體" w:eastAsia="標楷體" w:hAnsi="標楷體" w:hint="eastAsia"/>
        </w:rPr>
        <w:t>日</w:t>
      </w:r>
      <w:r w:rsidRPr="0071532B">
        <w:rPr>
          <w:rFonts w:ascii="標楷體" w:eastAsia="標楷體" w:hAnsi="標楷體" w:hint="eastAsia"/>
        </w:rPr>
        <w:t xml:space="preserve"> ~ </w:t>
      </w:r>
      <w:r w:rsidR="00672557">
        <w:rPr>
          <w:rFonts w:ascii="標楷體" w:eastAsia="標楷體" w:hAnsi="標楷體" w:hint="eastAsia"/>
        </w:rPr>
        <w:t>10</w:t>
      </w:r>
      <w:r w:rsidR="00F421AE">
        <w:rPr>
          <w:rFonts w:ascii="標楷體" w:eastAsia="標楷體" w:hAnsi="標楷體" w:hint="eastAsia"/>
        </w:rPr>
        <w:t>3</w:t>
      </w:r>
      <w:r w:rsidRPr="0071532B">
        <w:rPr>
          <w:rFonts w:ascii="標楷體" w:eastAsia="標楷體" w:hAnsi="標楷體" w:hint="eastAsia"/>
        </w:rPr>
        <w:t xml:space="preserve">年 </w:t>
      </w:r>
      <w:r w:rsidR="00F421AE">
        <w:rPr>
          <w:rFonts w:ascii="標楷體" w:eastAsia="標楷體" w:hAnsi="標楷體" w:hint="eastAsia"/>
        </w:rPr>
        <w:t>6</w:t>
      </w:r>
      <w:r w:rsidRPr="0071532B">
        <w:rPr>
          <w:rFonts w:ascii="標楷體" w:eastAsia="標楷體" w:hAnsi="標楷體" w:hint="eastAsia"/>
        </w:rPr>
        <w:t>月3</w:t>
      </w:r>
      <w:r w:rsidR="00F421AE">
        <w:rPr>
          <w:rFonts w:ascii="標楷體" w:eastAsia="標楷體" w:hAnsi="標楷體" w:hint="eastAsia"/>
        </w:rPr>
        <w:t>0</w:t>
      </w:r>
      <w:r w:rsidRPr="0071532B">
        <w:rPr>
          <w:rFonts w:ascii="標楷體" w:eastAsia="標楷體" w:hAnsi="標楷體" w:hint="eastAsia"/>
        </w:rPr>
        <w:t>日</w:t>
      </w:r>
      <w:proofErr w:type="gramStart"/>
      <w:r w:rsidRPr="0071532B">
        <w:rPr>
          <w:rFonts w:ascii="標楷體" w:eastAsia="標楷體" w:hAnsi="標楷體" w:hint="eastAsia"/>
        </w:rPr>
        <w:t>止</w:t>
      </w:r>
      <w:proofErr w:type="gramEnd"/>
      <w:r w:rsidRPr="0071532B">
        <w:rPr>
          <w:rFonts w:ascii="標楷體" w:eastAsia="標楷體" w:hAnsi="標楷體" w:hint="eastAsia"/>
        </w:rPr>
        <w:t xml:space="preserve"> </w:t>
      </w:r>
    </w:p>
    <w:p w:rsidR="00712686" w:rsidRPr="0071532B" w:rsidRDefault="00712686" w:rsidP="002121DD">
      <w:pPr>
        <w:spacing w:line="460" w:lineRule="exact"/>
        <w:ind w:left="1682" w:hangingChars="700" w:hanging="1682"/>
        <w:rPr>
          <w:rFonts w:ascii="標楷體" w:eastAsia="標楷體" w:hAnsi="標楷體"/>
          <w:b/>
          <w:bCs/>
        </w:rPr>
      </w:pPr>
      <w:proofErr w:type="gramStart"/>
      <w:r w:rsidRPr="0071532B">
        <w:rPr>
          <w:rFonts w:ascii="標楷體" w:eastAsia="標楷體" w:hAnsi="標楷體" w:hint="eastAsia"/>
          <w:b/>
        </w:rPr>
        <w:t>柒</w:t>
      </w:r>
      <w:proofErr w:type="gramEnd"/>
      <w:r w:rsidRPr="0071532B">
        <w:rPr>
          <w:rFonts w:ascii="標楷體" w:eastAsia="標楷體" w:hAnsi="標楷體" w:hint="eastAsia"/>
          <w:b/>
        </w:rPr>
        <w:t>、</w:t>
      </w:r>
      <w:r w:rsidRPr="0071532B">
        <w:rPr>
          <w:rFonts w:ascii="標楷體" w:eastAsia="標楷體" w:hAnsi="標楷體" w:hint="eastAsia"/>
          <w:b/>
          <w:bCs/>
        </w:rPr>
        <w:t>實施原則</w:t>
      </w:r>
    </w:p>
    <w:p w:rsidR="00712686" w:rsidRPr="0071532B" w:rsidRDefault="00660D75" w:rsidP="002121DD">
      <w:pPr>
        <w:numPr>
          <w:ilvl w:val="0"/>
          <w:numId w:val="7"/>
        </w:numPr>
        <w:spacing w:line="460" w:lineRule="exact"/>
        <w:ind w:left="966" w:hanging="710"/>
        <w:rPr>
          <w:rFonts w:ascii="標楷體" w:eastAsia="標楷體" w:hAnsi="標楷體"/>
        </w:rPr>
      </w:pPr>
      <w:r>
        <w:rPr>
          <w:rFonts w:ascii="標楷體" w:eastAsia="標楷體" w:hAnsi="標楷體" w:hint="eastAsia"/>
        </w:rPr>
        <w:t>配合</w:t>
      </w:r>
      <w:proofErr w:type="gramStart"/>
      <w:r>
        <w:rPr>
          <w:rFonts w:ascii="標楷體" w:eastAsia="標楷體" w:hAnsi="標楷體" w:hint="eastAsia"/>
        </w:rPr>
        <w:t>102年度</w:t>
      </w:r>
      <w:r w:rsidR="00712686" w:rsidRPr="0071532B">
        <w:rPr>
          <w:rFonts w:ascii="標楷體" w:eastAsia="標楷體" w:hAnsi="標楷體" w:hint="eastAsia"/>
        </w:rPr>
        <w:t>晨讀</w:t>
      </w:r>
      <w:r>
        <w:rPr>
          <w:rFonts w:ascii="標楷體" w:eastAsia="標楷體" w:hAnsi="標楷體" w:hint="eastAsia"/>
        </w:rPr>
        <w:t>15分鐘</w:t>
      </w:r>
      <w:proofErr w:type="gramEnd"/>
      <w:r>
        <w:rPr>
          <w:rFonts w:ascii="標楷體" w:eastAsia="標楷體" w:hAnsi="標楷體" w:hint="eastAsia"/>
        </w:rPr>
        <w:t>實施計畫</w:t>
      </w:r>
      <w:r w:rsidR="00712686" w:rsidRPr="0071532B">
        <w:rPr>
          <w:rFonts w:ascii="標楷體" w:eastAsia="標楷體" w:hAnsi="標楷體" w:hint="eastAsia"/>
        </w:rPr>
        <w:t>。</w:t>
      </w:r>
    </w:p>
    <w:p w:rsidR="00712686" w:rsidRPr="0071532B" w:rsidRDefault="009C256E" w:rsidP="002121DD">
      <w:pPr>
        <w:numPr>
          <w:ilvl w:val="0"/>
          <w:numId w:val="7"/>
        </w:numPr>
        <w:spacing w:line="460" w:lineRule="exact"/>
        <w:ind w:left="966" w:hanging="710"/>
        <w:rPr>
          <w:rFonts w:ascii="標楷體" w:eastAsia="標楷體" w:hAnsi="標楷體"/>
        </w:rPr>
      </w:pPr>
      <w:r>
        <w:rPr>
          <w:rFonts w:ascii="標楷體" w:eastAsia="標楷體" w:hAnsi="標楷體" w:hint="eastAsia"/>
        </w:rPr>
        <w:t>掌握晨光時間，以師生共同寧靜愉快閱讀</w:t>
      </w:r>
      <w:r w:rsidRPr="00442A26">
        <w:rPr>
          <w:rFonts w:ascii="標楷體" w:eastAsia="標楷體" w:hAnsi="標楷體" w:hint="eastAsia"/>
          <w:b/>
          <w:u w:val="single"/>
        </w:rPr>
        <w:t>15</w:t>
      </w:r>
      <w:r w:rsidR="00712686" w:rsidRPr="00442A26">
        <w:rPr>
          <w:rFonts w:ascii="標楷體" w:eastAsia="標楷體" w:hAnsi="標楷體" w:hint="eastAsia"/>
          <w:b/>
          <w:u w:val="single"/>
        </w:rPr>
        <w:t>分鐘</w:t>
      </w:r>
      <w:r w:rsidR="00712686" w:rsidRPr="0071532B">
        <w:rPr>
          <w:rFonts w:ascii="標楷體" w:eastAsia="標楷體" w:hAnsi="標楷體" w:hint="eastAsia"/>
        </w:rPr>
        <w:t>為原則。</w:t>
      </w:r>
    </w:p>
    <w:p w:rsidR="00712686" w:rsidRPr="0071532B" w:rsidRDefault="00712686" w:rsidP="002121DD">
      <w:pPr>
        <w:numPr>
          <w:ilvl w:val="0"/>
          <w:numId w:val="7"/>
        </w:numPr>
        <w:spacing w:line="460" w:lineRule="exact"/>
        <w:ind w:left="966" w:hanging="710"/>
        <w:rPr>
          <w:rFonts w:ascii="標楷體" w:eastAsia="標楷體" w:hAnsi="標楷體"/>
        </w:rPr>
      </w:pPr>
      <w:r w:rsidRPr="0071532B">
        <w:rPr>
          <w:rFonts w:ascii="標楷體" w:eastAsia="標楷體" w:hAnsi="標楷體" w:hint="eastAsia"/>
        </w:rPr>
        <w:t>毋須要求</w:t>
      </w:r>
      <w:proofErr w:type="gramStart"/>
      <w:r w:rsidRPr="0071532B">
        <w:rPr>
          <w:rFonts w:ascii="標楷體" w:eastAsia="標楷體" w:hAnsi="標楷體" w:hint="eastAsia"/>
        </w:rPr>
        <w:t>學生習寫學習</w:t>
      </w:r>
      <w:proofErr w:type="gramEnd"/>
      <w:r w:rsidRPr="0071532B">
        <w:rPr>
          <w:rFonts w:ascii="標楷體" w:eastAsia="標楷體" w:hAnsi="標楷體" w:hint="eastAsia"/>
        </w:rPr>
        <w:t>單或心得報告。</w:t>
      </w:r>
    </w:p>
    <w:p w:rsidR="00712686" w:rsidRPr="0071532B" w:rsidRDefault="00712686" w:rsidP="002121DD">
      <w:pPr>
        <w:spacing w:line="460" w:lineRule="exact"/>
        <w:rPr>
          <w:rFonts w:ascii="標楷體" w:eastAsia="標楷體" w:hAnsi="標楷體" w:cs="Arial"/>
          <w:b/>
        </w:rPr>
      </w:pPr>
      <w:r w:rsidRPr="0071532B">
        <w:rPr>
          <w:rFonts w:ascii="標楷體" w:eastAsia="標楷體" w:hAnsi="標楷體" w:cs="Arial" w:hint="eastAsia"/>
          <w:b/>
        </w:rPr>
        <w:t>捌、實施方式</w:t>
      </w:r>
    </w:p>
    <w:p w:rsidR="00712686" w:rsidRDefault="00712686" w:rsidP="002121DD">
      <w:pPr>
        <w:numPr>
          <w:ilvl w:val="0"/>
          <w:numId w:val="23"/>
        </w:numPr>
        <w:spacing w:line="460" w:lineRule="exact"/>
        <w:ind w:left="993" w:hanging="709"/>
        <w:rPr>
          <w:rFonts w:ascii="標楷體" w:eastAsia="標楷體" w:hAnsi="標楷體"/>
        </w:rPr>
      </w:pPr>
      <w:r w:rsidRPr="0071532B">
        <w:rPr>
          <w:rFonts w:ascii="標楷體" w:eastAsia="標楷體" w:hAnsi="標楷體" w:hint="eastAsia"/>
        </w:rPr>
        <w:t>各校</w:t>
      </w:r>
      <w:bookmarkStart w:id="0" w:name="_GoBack"/>
      <w:r w:rsidRPr="0071532B">
        <w:rPr>
          <w:rFonts w:ascii="標楷體" w:eastAsia="標楷體" w:hAnsi="標楷體" w:hint="eastAsia"/>
        </w:rPr>
        <w:t>每週至少進行</w:t>
      </w:r>
      <w:proofErr w:type="gramStart"/>
      <w:r w:rsidRPr="0071532B">
        <w:rPr>
          <w:rFonts w:ascii="標楷體" w:eastAsia="標楷體" w:hAnsi="標楷體" w:hint="eastAsia"/>
        </w:rPr>
        <w:t>三次晨讀活動</w:t>
      </w:r>
      <w:bookmarkEnd w:id="0"/>
      <w:proofErr w:type="gramEnd"/>
      <w:r w:rsidRPr="0071532B">
        <w:rPr>
          <w:rFonts w:ascii="標楷體" w:eastAsia="標楷體" w:hAnsi="標楷體" w:hint="eastAsia"/>
        </w:rPr>
        <w:t>，並落實執行。</w:t>
      </w:r>
    </w:p>
    <w:p w:rsidR="00660D75" w:rsidRPr="0071532B" w:rsidRDefault="00660D75" w:rsidP="002121DD">
      <w:pPr>
        <w:numPr>
          <w:ilvl w:val="0"/>
          <w:numId w:val="23"/>
        </w:numPr>
        <w:spacing w:line="460" w:lineRule="exact"/>
        <w:ind w:left="993" w:hanging="709"/>
        <w:rPr>
          <w:rFonts w:ascii="標楷體" w:eastAsia="標楷體" w:hAnsi="標楷體"/>
        </w:rPr>
      </w:pPr>
      <w:r w:rsidRPr="00E53FCD">
        <w:rPr>
          <w:rFonts w:ascii="標楷體" w:eastAsia="標楷體" w:hAnsi="標楷體" w:hint="eastAsia"/>
        </w:rPr>
        <w:t>教育局提供</w:t>
      </w:r>
      <w:proofErr w:type="gramStart"/>
      <w:r>
        <w:rPr>
          <w:rFonts w:ascii="標楷體" w:eastAsia="標楷體" w:hAnsi="標楷體" w:hint="eastAsia"/>
        </w:rPr>
        <w:t>歡樂讀享卡</w:t>
      </w:r>
      <w:proofErr w:type="gramEnd"/>
      <w:r w:rsidRPr="00E53FCD">
        <w:rPr>
          <w:rFonts w:ascii="標楷體" w:eastAsia="標楷體" w:hAnsi="標楷體" w:hint="eastAsia"/>
        </w:rPr>
        <w:t>電子檔(</w:t>
      </w:r>
      <w:r>
        <w:rPr>
          <w:rFonts w:ascii="標楷體" w:eastAsia="標楷體" w:hAnsi="標楷體" w:hint="eastAsia"/>
        </w:rPr>
        <w:t>附件</w:t>
      </w:r>
      <w:r w:rsidRPr="00E53FCD">
        <w:rPr>
          <w:rFonts w:ascii="標楷體" w:eastAsia="標楷體" w:hAnsi="標楷體" w:hint="eastAsia"/>
        </w:rPr>
        <w:t>)，由各校自行印製，發送</w:t>
      </w:r>
      <w:r>
        <w:rPr>
          <w:rFonts w:ascii="標楷體" w:eastAsia="標楷體" w:hAnsi="標楷體" w:hint="eastAsia"/>
        </w:rPr>
        <w:t>給</w:t>
      </w:r>
      <w:r w:rsidRPr="00E53FCD">
        <w:rPr>
          <w:rFonts w:ascii="標楷體" w:eastAsia="標楷體" w:hAnsi="標楷體" w:hint="eastAsia"/>
        </w:rPr>
        <w:t>每位</w:t>
      </w:r>
      <w:r>
        <w:rPr>
          <w:rFonts w:ascii="標楷體" w:eastAsia="標楷體" w:hAnsi="標楷體" w:hint="eastAsia"/>
        </w:rPr>
        <w:t>學童</w:t>
      </w:r>
      <w:r w:rsidRPr="00E53FCD">
        <w:rPr>
          <w:rFonts w:ascii="標楷體" w:eastAsia="標楷體" w:hAnsi="標楷體" w:hint="eastAsia"/>
        </w:rPr>
        <w:t>，</w:t>
      </w:r>
      <w:r>
        <w:rPr>
          <w:rFonts w:ascii="標楷體" w:eastAsia="標楷體" w:hAnsi="標楷體" w:hint="eastAsia"/>
        </w:rPr>
        <w:t>請學童於當日晨讀後在</w:t>
      </w:r>
      <w:r w:rsidR="00E941DC">
        <w:rPr>
          <w:rFonts w:ascii="標楷體" w:eastAsia="標楷體" w:hAnsi="標楷體" w:hint="eastAsia"/>
        </w:rPr>
        <w:t>紀</w:t>
      </w:r>
      <w:r>
        <w:rPr>
          <w:rFonts w:ascii="標楷體" w:eastAsia="標楷體" w:hAnsi="標楷體" w:hint="eastAsia"/>
        </w:rPr>
        <w:t>錄表上打勾</w:t>
      </w:r>
      <w:r w:rsidRPr="00E53FCD">
        <w:rPr>
          <w:rFonts w:ascii="標楷體" w:eastAsia="標楷體" w:hAnsi="標楷體" w:hint="eastAsia"/>
        </w:rPr>
        <w:t>。</w:t>
      </w:r>
    </w:p>
    <w:p w:rsidR="00712686" w:rsidRDefault="00712686" w:rsidP="002121DD">
      <w:pPr>
        <w:numPr>
          <w:ilvl w:val="0"/>
          <w:numId w:val="23"/>
        </w:numPr>
        <w:spacing w:line="460" w:lineRule="exact"/>
        <w:ind w:left="993" w:hanging="709"/>
        <w:rPr>
          <w:rFonts w:ascii="標楷體" w:eastAsia="標楷體" w:hAnsi="標楷體"/>
        </w:rPr>
      </w:pPr>
      <w:r w:rsidRPr="0071532B">
        <w:rPr>
          <w:rFonts w:ascii="標楷體" w:eastAsia="標楷體" w:hAnsi="標楷體" w:hint="eastAsia"/>
        </w:rPr>
        <w:t>學生挑選自己喜歡的書籍，輕鬆愉快地閱讀（可參考</w:t>
      </w:r>
      <w:r w:rsidR="00787DB3" w:rsidRPr="0071532B">
        <w:rPr>
          <w:rFonts w:ascii="標楷體" w:eastAsia="標楷體" w:hAnsi="標楷體" w:hint="eastAsia"/>
        </w:rPr>
        <w:t>本</w:t>
      </w:r>
      <w:r w:rsidRPr="0071532B">
        <w:rPr>
          <w:rFonts w:ascii="標楷體" w:eastAsia="標楷體" w:hAnsi="標楷體" w:hint="eastAsia"/>
        </w:rPr>
        <w:t>局每年度推薦優良讀物）。</w:t>
      </w:r>
    </w:p>
    <w:p w:rsidR="00712686" w:rsidRPr="0071532B" w:rsidRDefault="00712686" w:rsidP="002121DD">
      <w:pPr>
        <w:numPr>
          <w:ilvl w:val="0"/>
          <w:numId w:val="23"/>
        </w:numPr>
        <w:spacing w:line="460" w:lineRule="exact"/>
        <w:ind w:left="993" w:hanging="709"/>
        <w:rPr>
          <w:rFonts w:ascii="標楷體" w:eastAsia="標楷體" w:hAnsi="標楷體"/>
        </w:rPr>
      </w:pPr>
      <w:r w:rsidRPr="0071532B">
        <w:rPr>
          <w:rFonts w:ascii="標楷體" w:eastAsia="標楷體" w:hAnsi="標楷體" w:hint="eastAsia"/>
        </w:rPr>
        <w:t>校方可</w:t>
      </w:r>
      <w:proofErr w:type="gramStart"/>
      <w:r w:rsidRPr="0071532B">
        <w:rPr>
          <w:rFonts w:ascii="標楷體" w:eastAsia="標楷體" w:hAnsi="標楷體" w:hint="eastAsia"/>
        </w:rPr>
        <w:t>於晨讀</w:t>
      </w:r>
      <w:r w:rsidR="001306F0" w:rsidRPr="0071532B">
        <w:rPr>
          <w:rFonts w:ascii="標楷體" w:eastAsia="標楷體" w:hAnsi="標楷體" w:hint="eastAsia"/>
        </w:rPr>
        <w:t>活動</w:t>
      </w:r>
      <w:proofErr w:type="gramEnd"/>
      <w:r w:rsidRPr="0071532B">
        <w:rPr>
          <w:rFonts w:ascii="標楷體" w:eastAsia="標楷體" w:hAnsi="標楷體" w:hint="eastAsia"/>
        </w:rPr>
        <w:t>開始前5分鐘，播放輕音樂，提醒學生就座</w:t>
      </w:r>
      <w:r w:rsidR="001306F0" w:rsidRPr="0071532B">
        <w:rPr>
          <w:rFonts w:ascii="標楷體" w:eastAsia="標楷體" w:hAnsi="標楷體" w:hint="eastAsia"/>
        </w:rPr>
        <w:t>準備閱</w:t>
      </w:r>
      <w:r w:rsidRPr="0071532B">
        <w:rPr>
          <w:rFonts w:ascii="標楷體" w:eastAsia="標楷體" w:hAnsi="標楷體" w:hint="eastAsia"/>
        </w:rPr>
        <w:t>讀。</w:t>
      </w:r>
    </w:p>
    <w:p w:rsidR="00712686" w:rsidRPr="0071532B" w:rsidRDefault="00712686" w:rsidP="002121DD">
      <w:pPr>
        <w:numPr>
          <w:ilvl w:val="0"/>
          <w:numId w:val="23"/>
        </w:numPr>
        <w:spacing w:line="460" w:lineRule="exact"/>
        <w:ind w:left="993" w:hanging="709"/>
        <w:rPr>
          <w:rFonts w:ascii="標楷體" w:eastAsia="標楷體" w:hAnsi="標楷體"/>
        </w:rPr>
      </w:pPr>
      <w:proofErr w:type="gramStart"/>
      <w:r w:rsidRPr="0071532B">
        <w:rPr>
          <w:rFonts w:ascii="標楷體" w:eastAsia="標楷體" w:hAnsi="標楷體" w:hint="eastAsia"/>
        </w:rPr>
        <w:t>晨讀時間</w:t>
      </w:r>
      <w:proofErr w:type="gramEnd"/>
      <w:r w:rsidRPr="0071532B">
        <w:rPr>
          <w:rFonts w:ascii="標楷體" w:eastAsia="標楷體" w:hAnsi="標楷體" w:hint="eastAsia"/>
        </w:rPr>
        <w:t>請各校保持校園寧靜，盡量避免各種干擾因素。</w:t>
      </w:r>
    </w:p>
    <w:p w:rsidR="00712686" w:rsidRPr="0071532B" w:rsidRDefault="00712686" w:rsidP="002121DD">
      <w:pPr>
        <w:numPr>
          <w:ilvl w:val="0"/>
          <w:numId w:val="23"/>
        </w:numPr>
        <w:spacing w:line="460" w:lineRule="exact"/>
        <w:ind w:left="993" w:hanging="709"/>
        <w:rPr>
          <w:rFonts w:ascii="標楷體" w:eastAsia="標楷體" w:hAnsi="標楷體"/>
        </w:rPr>
      </w:pPr>
      <w:r w:rsidRPr="0071532B">
        <w:rPr>
          <w:rFonts w:ascii="標楷體" w:eastAsia="標楷體" w:hAnsi="標楷體" w:hint="eastAsia"/>
        </w:rPr>
        <w:t>請導師陪同班上學生閱讀</w:t>
      </w:r>
      <w:r w:rsidR="001306F0" w:rsidRPr="0071532B">
        <w:rPr>
          <w:rFonts w:ascii="標楷體" w:eastAsia="標楷體" w:hAnsi="標楷體" w:hint="eastAsia"/>
        </w:rPr>
        <w:t>，並適時給予鼓勵</w:t>
      </w:r>
      <w:r w:rsidRPr="0071532B">
        <w:rPr>
          <w:rFonts w:ascii="標楷體" w:eastAsia="標楷體" w:hAnsi="標楷體" w:hint="eastAsia"/>
        </w:rPr>
        <w:t>。</w:t>
      </w:r>
    </w:p>
    <w:p w:rsidR="00C525FD" w:rsidRPr="00660D75" w:rsidRDefault="001306F0" w:rsidP="00660D75">
      <w:pPr>
        <w:numPr>
          <w:ilvl w:val="0"/>
          <w:numId w:val="23"/>
        </w:numPr>
        <w:spacing w:line="460" w:lineRule="exact"/>
        <w:ind w:left="993" w:hanging="709"/>
        <w:rPr>
          <w:rFonts w:ascii="標楷體" w:eastAsia="標楷體" w:hAnsi="標楷體"/>
        </w:rPr>
      </w:pPr>
      <w:r w:rsidRPr="0071532B">
        <w:rPr>
          <w:rFonts w:ascii="標楷體" w:eastAsia="標楷體" w:hAnsi="標楷體" w:cs="Arial" w:hint="eastAsia"/>
        </w:rPr>
        <w:t>請多鼓勵學生至圖書室</w:t>
      </w:r>
      <w:r w:rsidR="00712686" w:rsidRPr="0071532B">
        <w:rPr>
          <w:rFonts w:ascii="標楷體" w:eastAsia="標楷體" w:hAnsi="標楷體" w:cs="Arial" w:hint="eastAsia"/>
        </w:rPr>
        <w:t>借閱書籍，增加閱讀之豐富性。</w:t>
      </w:r>
    </w:p>
    <w:p w:rsidR="00712686" w:rsidRPr="005B71EE" w:rsidRDefault="00660D75" w:rsidP="005B71EE">
      <w:pPr>
        <w:spacing w:line="460" w:lineRule="exact"/>
        <w:jc w:val="both"/>
        <w:rPr>
          <w:rFonts w:eastAsia="標楷體"/>
          <w:b/>
        </w:rPr>
      </w:pPr>
      <w:r>
        <w:rPr>
          <w:rFonts w:eastAsia="標楷體" w:hint="eastAsia"/>
          <w:b/>
        </w:rPr>
        <w:t>玖</w:t>
      </w:r>
      <w:r w:rsidR="00F94A3C">
        <w:rPr>
          <w:rFonts w:eastAsia="標楷體" w:hint="eastAsia"/>
          <w:b/>
        </w:rPr>
        <w:t>、獎勵方式</w:t>
      </w:r>
    </w:p>
    <w:p w:rsidR="00712686" w:rsidRPr="00660D75" w:rsidRDefault="00660D75" w:rsidP="00C525FD">
      <w:pPr>
        <w:numPr>
          <w:ilvl w:val="0"/>
          <w:numId w:val="39"/>
        </w:numPr>
        <w:spacing w:line="460" w:lineRule="exact"/>
        <w:ind w:left="993" w:hanging="709"/>
        <w:jc w:val="both"/>
        <w:rPr>
          <w:rFonts w:ascii="標楷體" w:eastAsia="標楷體" w:hAnsi="標楷體" w:cs="Arial"/>
        </w:rPr>
      </w:pPr>
      <w:r w:rsidRPr="00660D75">
        <w:rPr>
          <w:rFonts w:ascii="標楷體" w:eastAsia="標楷體" w:hAnsi="標楷體" w:cs="Arial" w:hint="eastAsia"/>
        </w:rPr>
        <w:t>凡核實於</w:t>
      </w:r>
      <w:proofErr w:type="gramStart"/>
      <w:r w:rsidRPr="00660D75">
        <w:rPr>
          <w:rFonts w:ascii="標楷體" w:eastAsia="標楷體" w:hAnsi="標楷體" w:cs="Arial" w:hint="eastAsia"/>
        </w:rPr>
        <w:t>歡樂讀享卡</w:t>
      </w:r>
      <w:proofErr w:type="gramEnd"/>
      <w:r w:rsidRPr="00660D75">
        <w:rPr>
          <w:rFonts w:ascii="標楷體" w:eastAsia="標楷體" w:hAnsi="標楷體" w:cs="Arial" w:hint="eastAsia"/>
        </w:rPr>
        <w:t>登記滿100次的學生，由學校自行予以獎勵。</w:t>
      </w:r>
    </w:p>
    <w:p w:rsidR="00712686" w:rsidRPr="00C525FD" w:rsidRDefault="00712686" w:rsidP="00C525FD">
      <w:pPr>
        <w:numPr>
          <w:ilvl w:val="0"/>
          <w:numId w:val="39"/>
        </w:numPr>
        <w:spacing w:line="460" w:lineRule="exact"/>
        <w:ind w:left="993" w:hanging="709"/>
        <w:jc w:val="both"/>
        <w:rPr>
          <w:rFonts w:eastAsia="標楷體" w:hAnsi="標楷體"/>
        </w:rPr>
      </w:pPr>
      <w:r w:rsidRPr="00C525FD">
        <w:rPr>
          <w:rFonts w:eastAsia="標楷體" w:hint="eastAsia"/>
        </w:rPr>
        <w:t>推動</w:t>
      </w:r>
      <w:proofErr w:type="gramStart"/>
      <w:r w:rsidRPr="00C525FD">
        <w:rPr>
          <w:rFonts w:eastAsia="標楷體" w:hint="eastAsia"/>
        </w:rPr>
        <w:t>晨讀卓</w:t>
      </w:r>
      <w:proofErr w:type="gramEnd"/>
      <w:r w:rsidRPr="00C525FD">
        <w:rPr>
          <w:rFonts w:eastAsia="標楷體" w:hint="eastAsia"/>
        </w:rPr>
        <w:t>有績效之學校，</w:t>
      </w:r>
      <w:r w:rsidR="00E941DC">
        <w:rPr>
          <w:rFonts w:eastAsia="標楷體" w:hint="eastAsia"/>
        </w:rPr>
        <w:t>承辦人員本局將另案從優敘獎</w:t>
      </w:r>
      <w:r w:rsidRPr="00C525FD">
        <w:rPr>
          <w:rFonts w:eastAsia="標楷體" w:hint="eastAsia"/>
        </w:rPr>
        <w:t>。</w:t>
      </w:r>
    </w:p>
    <w:p w:rsidR="00712686" w:rsidRPr="0071532B" w:rsidRDefault="00712686" w:rsidP="002121DD">
      <w:pPr>
        <w:spacing w:line="460" w:lineRule="exact"/>
        <w:jc w:val="both"/>
        <w:rPr>
          <w:rFonts w:eastAsia="標楷體"/>
          <w:b/>
        </w:rPr>
      </w:pPr>
      <w:r w:rsidRPr="0071532B">
        <w:rPr>
          <w:rFonts w:eastAsia="標楷體" w:hint="eastAsia"/>
          <w:b/>
        </w:rPr>
        <w:t>拾</w:t>
      </w:r>
      <w:r w:rsidR="00C525FD" w:rsidRPr="0071532B">
        <w:rPr>
          <w:rFonts w:eastAsia="標楷體" w:hint="eastAsia"/>
          <w:b/>
        </w:rPr>
        <w:t>壹</w:t>
      </w:r>
      <w:r w:rsidR="00F94A3C">
        <w:rPr>
          <w:rFonts w:eastAsia="標楷體" w:hint="eastAsia"/>
          <w:b/>
        </w:rPr>
        <w:t>、預期效益</w:t>
      </w:r>
    </w:p>
    <w:p w:rsidR="00712686" w:rsidRPr="0071532B" w:rsidRDefault="00712686" w:rsidP="002121DD">
      <w:pPr>
        <w:widowControl/>
        <w:numPr>
          <w:ilvl w:val="0"/>
          <w:numId w:val="8"/>
        </w:numPr>
        <w:kinsoku w:val="0"/>
        <w:spacing w:line="460" w:lineRule="exact"/>
        <w:ind w:hanging="196"/>
        <w:rPr>
          <w:rFonts w:ascii="標楷體" w:eastAsia="標楷體" w:hAnsi="標楷體" w:cs="Arial"/>
        </w:rPr>
      </w:pPr>
      <w:r w:rsidRPr="0071532B">
        <w:rPr>
          <w:rFonts w:ascii="標楷體" w:eastAsia="標楷體" w:hAnsi="標楷體" w:cs="Arial" w:hint="eastAsia"/>
        </w:rPr>
        <w:t>透過閱讀延伸學習的觸角，豐富學習的內涵。</w:t>
      </w:r>
    </w:p>
    <w:p w:rsidR="00712686" w:rsidRPr="0071532B" w:rsidRDefault="00712686" w:rsidP="002121DD">
      <w:pPr>
        <w:widowControl/>
        <w:numPr>
          <w:ilvl w:val="0"/>
          <w:numId w:val="8"/>
        </w:numPr>
        <w:kinsoku w:val="0"/>
        <w:spacing w:line="460" w:lineRule="exact"/>
        <w:ind w:hanging="196"/>
        <w:rPr>
          <w:rFonts w:ascii="標楷體" w:eastAsia="標楷體" w:hAnsi="標楷體" w:cs="Arial"/>
        </w:rPr>
      </w:pPr>
      <w:r w:rsidRPr="0071532B">
        <w:rPr>
          <w:rFonts w:ascii="標楷體" w:eastAsia="標楷體" w:hAnsi="標楷體" w:cs="新細明體" w:hint="eastAsia"/>
          <w:kern w:val="0"/>
        </w:rPr>
        <w:lastRenderedPageBreak/>
        <w:t>建立主動閱讀態度，奠基終身學習能力</w:t>
      </w:r>
      <w:r w:rsidRPr="0071532B">
        <w:rPr>
          <w:rFonts w:ascii="標楷體" w:eastAsia="標楷體" w:hAnsi="標楷體" w:hint="eastAsia"/>
        </w:rPr>
        <w:t>。</w:t>
      </w:r>
    </w:p>
    <w:p w:rsidR="00712686" w:rsidRPr="0071532B" w:rsidRDefault="00712686" w:rsidP="002121DD">
      <w:pPr>
        <w:widowControl/>
        <w:tabs>
          <w:tab w:val="left" w:pos="480"/>
        </w:tabs>
        <w:spacing w:line="460" w:lineRule="exact"/>
        <w:rPr>
          <w:rFonts w:ascii="標楷體" w:eastAsia="標楷體" w:hAnsi="標楷體" w:cs="Arial"/>
        </w:rPr>
      </w:pPr>
      <w:r w:rsidRPr="0071532B">
        <w:rPr>
          <w:rFonts w:eastAsia="標楷體"/>
          <w:b/>
        </w:rPr>
        <w:t>拾</w:t>
      </w:r>
      <w:r w:rsidR="00C525FD" w:rsidRPr="0071532B">
        <w:rPr>
          <w:rFonts w:ascii="標楷體" w:eastAsia="標楷體" w:hAnsi="標楷體" w:hint="eastAsia"/>
          <w:b/>
        </w:rPr>
        <w:t>貳</w:t>
      </w:r>
      <w:r w:rsidRPr="0071532B">
        <w:rPr>
          <w:rFonts w:eastAsia="標楷體"/>
          <w:b/>
        </w:rPr>
        <w:t>、經費：</w:t>
      </w:r>
      <w:r w:rsidR="00787DB3" w:rsidRPr="0071532B">
        <w:rPr>
          <w:rFonts w:ascii="標楷體" w:eastAsia="標楷體" w:hAnsi="標楷體" w:cs="Arial"/>
        </w:rPr>
        <w:t>由</w:t>
      </w:r>
      <w:r w:rsidR="00787DB3" w:rsidRPr="0071532B">
        <w:rPr>
          <w:rFonts w:ascii="標楷體" w:eastAsia="標楷體" w:hAnsi="標楷體" w:cs="Arial" w:hint="eastAsia"/>
        </w:rPr>
        <w:t>本</w:t>
      </w:r>
      <w:r w:rsidRPr="0071532B">
        <w:rPr>
          <w:rFonts w:ascii="標楷體" w:eastAsia="標楷體" w:hAnsi="標楷體" w:cs="Arial"/>
        </w:rPr>
        <w:t>局推動兒童深耕閱讀經費及相關經費支應。</w:t>
      </w:r>
    </w:p>
    <w:p w:rsidR="00D755BB" w:rsidRDefault="00660D75" w:rsidP="00F94A3C">
      <w:pPr>
        <w:pStyle w:val="af"/>
        <w:spacing w:after="0" w:line="460" w:lineRule="exact"/>
        <w:ind w:leftChars="0" w:left="721" w:rightChars="85" w:right="204" w:hangingChars="300" w:hanging="721"/>
        <w:jc w:val="both"/>
        <w:rPr>
          <w:rFonts w:ascii="標楷體" w:eastAsia="標楷體" w:hAnsi="標楷體"/>
        </w:rPr>
      </w:pPr>
      <w:r>
        <w:rPr>
          <w:rFonts w:ascii="標楷體" w:eastAsia="標楷體" w:hAnsi="標楷體" w:hint="eastAsia"/>
          <w:b/>
        </w:rPr>
        <w:t>拾參</w:t>
      </w:r>
      <w:r w:rsidR="00712686" w:rsidRPr="00F94A3C">
        <w:rPr>
          <w:rFonts w:ascii="標楷體" w:eastAsia="標楷體" w:hAnsi="標楷體" w:hint="eastAsia"/>
          <w:b/>
        </w:rPr>
        <w:t>、</w:t>
      </w:r>
      <w:r w:rsidR="00712686" w:rsidRPr="00F94A3C">
        <w:rPr>
          <w:rFonts w:ascii="標楷體" w:eastAsia="標楷體" w:hAnsi="標楷體" w:hint="eastAsia"/>
        </w:rPr>
        <w:t>本計畫奉核可後實施，修正時亦同。</w:t>
      </w:r>
    </w:p>
    <w:p w:rsidR="00D755BB" w:rsidRDefault="00D755BB">
      <w:pPr>
        <w:widowControl/>
        <w:rPr>
          <w:rFonts w:ascii="標楷體" w:eastAsia="標楷體" w:hAnsi="標楷體"/>
        </w:rPr>
      </w:pPr>
      <w:r>
        <w:rPr>
          <w:rFonts w:ascii="標楷體" w:eastAsia="標楷體" w:hAnsi="標楷體"/>
        </w:rPr>
        <w:br w:type="page"/>
      </w:r>
    </w:p>
    <w:p w:rsidR="00C238D8" w:rsidRDefault="00D755BB" w:rsidP="00E941DC">
      <w:pPr>
        <w:pStyle w:val="af"/>
        <w:spacing w:after="0" w:line="460" w:lineRule="exact"/>
        <w:ind w:leftChars="0" w:left="960" w:rightChars="85" w:right="204" w:hangingChars="300" w:hanging="960"/>
        <w:jc w:val="both"/>
        <w:rPr>
          <w:rFonts w:ascii="標楷體" w:eastAsia="標楷體" w:hAnsi="標楷體"/>
        </w:rPr>
      </w:pPr>
      <w:r w:rsidRPr="00E941DC">
        <w:rPr>
          <w:rFonts w:ascii="標楷體" w:eastAsia="標楷體" w:hAnsi="標楷體" w:hint="eastAsia"/>
          <w:sz w:val="32"/>
        </w:rPr>
        <w:lastRenderedPageBreak/>
        <w:t>附件</w:t>
      </w:r>
      <w:r>
        <w:rPr>
          <w:rFonts w:ascii="標楷體" w:eastAsia="標楷體" w:hAnsi="標楷體" w:hint="eastAsia"/>
        </w:rPr>
        <w:t xml:space="preserve"> </w:t>
      </w:r>
      <w:r w:rsidR="00E941DC">
        <w:rPr>
          <w:rFonts w:ascii="標楷體" w:eastAsia="標楷體" w:hAnsi="標楷體" w:hint="eastAsia"/>
        </w:rPr>
        <w:t xml:space="preserve"> </w:t>
      </w:r>
      <w:proofErr w:type="gramStart"/>
      <w:r>
        <w:rPr>
          <w:rFonts w:ascii="標楷體" w:eastAsia="標楷體" w:hAnsi="標楷體" w:hint="eastAsia"/>
        </w:rPr>
        <w:t>歡樂讀享卡</w:t>
      </w:r>
      <w:proofErr w:type="gramEnd"/>
      <w:r>
        <w:rPr>
          <w:rFonts w:ascii="標楷體" w:eastAsia="標楷體" w:hAnsi="標楷體" w:hint="eastAsia"/>
        </w:rPr>
        <w:t>(正面)</w:t>
      </w:r>
    </w:p>
    <w:p w:rsidR="00B540E9" w:rsidRPr="00D755BB" w:rsidRDefault="003900AA" w:rsidP="00B540E9">
      <w:pPr>
        <w:pStyle w:val="af"/>
        <w:spacing w:after="0" w:line="460" w:lineRule="exact"/>
        <w:ind w:leftChars="0" w:left="720" w:rightChars="85" w:right="204" w:hangingChars="300" w:hanging="720"/>
        <w:jc w:val="both"/>
        <w:rPr>
          <w:rFonts w:ascii="標楷體" w:eastAsia="標楷體" w:hAnsi="標楷體"/>
        </w:rPr>
      </w:pPr>
      <w:r>
        <w:rPr>
          <w:rFonts w:ascii="標楷體" w:eastAsia="標楷體" w:hAnsi="標楷體"/>
          <w:noProof/>
        </w:rPr>
        <w:drawing>
          <wp:anchor distT="0" distB="0" distL="114300" distR="114300" simplePos="0" relativeHeight="251658240" behindDoc="1" locked="0" layoutInCell="1" allowOverlap="1">
            <wp:simplePos x="0" y="0"/>
            <wp:positionH relativeFrom="column">
              <wp:posOffset>-62230</wp:posOffset>
            </wp:positionH>
            <wp:positionV relativeFrom="paragraph">
              <wp:posOffset>112395</wp:posOffset>
            </wp:positionV>
            <wp:extent cx="5762625" cy="4076700"/>
            <wp:effectExtent l="19050" t="0" r="9525" b="0"/>
            <wp:wrapTight wrapText="bothSides">
              <wp:wrapPolygon edited="0">
                <wp:start x="-71" y="0"/>
                <wp:lineTo x="-71" y="21499"/>
                <wp:lineTo x="21636" y="21499"/>
                <wp:lineTo x="21636" y="0"/>
                <wp:lineTo x="-71" y="0"/>
              </wp:wrapPolygon>
            </wp:wrapTight>
            <wp:docPr id="1" name="圖片 0" descr="102晨讀認證卡(正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晨讀認證卡(正面).png"/>
                    <pic:cNvPicPr/>
                  </pic:nvPicPr>
                  <pic:blipFill>
                    <a:blip r:embed="rId8" cstate="print"/>
                    <a:stretch>
                      <a:fillRect/>
                    </a:stretch>
                  </pic:blipFill>
                  <pic:spPr>
                    <a:xfrm>
                      <a:off x="0" y="0"/>
                      <a:ext cx="5762625" cy="4076700"/>
                    </a:xfrm>
                    <a:prstGeom prst="rect">
                      <a:avLst/>
                    </a:prstGeom>
                  </pic:spPr>
                </pic:pic>
              </a:graphicData>
            </a:graphic>
          </wp:anchor>
        </w:drawing>
      </w:r>
      <w:r w:rsidR="00D755BB">
        <w:rPr>
          <w:rFonts w:ascii="標楷體" w:eastAsia="標楷體" w:hAnsi="標楷體" w:hint="eastAsia"/>
        </w:rPr>
        <w:t xml:space="preserve">   </w:t>
      </w:r>
      <w:r w:rsidR="00E941DC">
        <w:rPr>
          <w:rFonts w:ascii="標楷體" w:eastAsia="標楷體" w:hAnsi="標楷體" w:hint="eastAsia"/>
        </w:rPr>
        <w:t xml:space="preserve">  </w:t>
      </w:r>
      <w:r w:rsidR="00D755BB">
        <w:rPr>
          <w:rFonts w:ascii="標楷體" w:eastAsia="標楷體" w:hAnsi="標楷體" w:hint="eastAsia"/>
        </w:rPr>
        <w:t xml:space="preserve">  </w:t>
      </w:r>
      <w:proofErr w:type="gramStart"/>
      <w:r w:rsidR="00D755BB">
        <w:rPr>
          <w:rFonts w:ascii="標楷體" w:eastAsia="標楷體" w:hAnsi="標楷體" w:hint="eastAsia"/>
        </w:rPr>
        <w:t>歡樂讀享卡</w:t>
      </w:r>
      <w:proofErr w:type="gramEnd"/>
      <w:r w:rsidR="00D755BB">
        <w:rPr>
          <w:rFonts w:ascii="標楷體" w:eastAsia="標楷體" w:hAnsi="標楷體" w:hint="eastAsia"/>
        </w:rPr>
        <w:t>(背面)</w:t>
      </w:r>
    </w:p>
    <w:p w:rsidR="00B540E9" w:rsidRDefault="003900AA" w:rsidP="003900AA">
      <w:pPr>
        <w:pStyle w:val="af"/>
        <w:spacing w:after="0" w:line="460" w:lineRule="exact"/>
        <w:ind w:leftChars="0" w:rightChars="85" w:right="204"/>
        <w:jc w:val="both"/>
        <w:rPr>
          <w:rFonts w:ascii="標楷體" w:eastAsia="標楷體" w:hAnsi="標楷體"/>
        </w:rPr>
      </w:pPr>
      <w:r>
        <w:rPr>
          <w:rFonts w:ascii="標楷體" w:eastAsia="標楷體" w:hAnsi="標楷體"/>
          <w:noProof/>
        </w:rPr>
        <w:drawing>
          <wp:anchor distT="0" distB="0" distL="114300" distR="114300" simplePos="0" relativeHeight="251659264" behindDoc="1" locked="0" layoutInCell="1" allowOverlap="1">
            <wp:simplePos x="0" y="0"/>
            <wp:positionH relativeFrom="column">
              <wp:posOffset>42545</wp:posOffset>
            </wp:positionH>
            <wp:positionV relativeFrom="paragraph">
              <wp:posOffset>315595</wp:posOffset>
            </wp:positionV>
            <wp:extent cx="5762625" cy="4076700"/>
            <wp:effectExtent l="19050" t="0" r="9525" b="0"/>
            <wp:wrapTight wrapText="bothSides">
              <wp:wrapPolygon edited="0">
                <wp:start x="-71" y="0"/>
                <wp:lineTo x="-71" y="21499"/>
                <wp:lineTo x="21636" y="21499"/>
                <wp:lineTo x="21636" y="0"/>
                <wp:lineTo x="-71" y="0"/>
              </wp:wrapPolygon>
            </wp:wrapTight>
            <wp:docPr id="3" name="圖片 2" descr="102晨讀認證卡(反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晨讀認證卡(反面).png"/>
                    <pic:cNvPicPr/>
                  </pic:nvPicPr>
                  <pic:blipFill>
                    <a:blip r:embed="rId9" cstate="print"/>
                    <a:stretch>
                      <a:fillRect/>
                    </a:stretch>
                  </pic:blipFill>
                  <pic:spPr>
                    <a:xfrm>
                      <a:off x="0" y="0"/>
                      <a:ext cx="5762625" cy="4076700"/>
                    </a:xfrm>
                    <a:prstGeom prst="rect">
                      <a:avLst/>
                    </a:prstGeom>
                  </pic:spPr>
                </pic:pic>
              </a:graphicData>
            </a:graphic>
          </wp:anchor>
        </w:drawing>
      </w:r>
    </w:p>
    <w:sectPr w:rsidR="00B540E9" w:rsidSect="0052593D">
      <w:pgSz w:w="11906" w:h="16838"/>
      <w:pgMar w:top="1418" w:right="1418"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FF" w:rsidRDefault="00CA6FFF" w:rsidP="00AE6FAA">
      <w:r>
        <w:separator/>
      </w:r>
    </w:p>
  </w:endnote>
  <w:endnote w:type="continuationSeparator" w:id="0">
    <w:p w:rsidR="00CA6FFF" w:rsidRDefault="00CA6FFF" w:rsidP="00A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FF" w:rsidRDefault="00CA6FFF" w:rsidP="00AE6FAA">
      <w:r>
        <w:separator/>
      </w:r>
    </w:p>
  </w:footnote>
  <w:footnote w:type="continuationSeparator" w:id="0">
    <w:p w:rsidR="00CA6FFF" w:rsidRDefault="00CA6FFF" w:rsidP="00AE6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308"/>
    <w:multiLevelType w:val="hybridMultilevel"/>
    <w:tmpl w:val="B02C10AC"/>
    <w:lvl w:ilvl="0" w:tplc="CDF26DDA">
      <w:start w:val="3"/>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08B13D4"/>
    <w:multiLevelType w:val="hybridMultilevel"/>
    <w:tmpl w:val="CCC43A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047329"/>
    <w:multiLevelType w:val="hybridMultilevel"/>
    <w:tmpl w:val="5952FD82"/>
    <w:lvl w:ilvl="0" w:tplc="CCC2DA40">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906D26"/>
    <w:multiLevelType w:val="hybridMultilevel"/>
    <w:tmpl w:val="BA46BA60"/>
    <w:lvl w:ilvl="0" w:tplc="E09A30FA">
      <w:start w:val="5"/>
      <w:numFmt w:val="bullet"/>
      <w:lvlText w:val="＊"/>
      <w:lvlJc w:val="left"/>
      <w:pPr>
        <w:ind w:left="410" w:hanging="360"/>
      </w:pPr>
      <w:rPr>
        <w:rFonts w:ascii="新細明體" w:eastAsia="新細明體" w:hAnsi="新細明體" w:cs="新細明體" w:hint="eastAsia"/>
        <w:b w:val="0"/>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4">
    <w:nsid w:val="03AE51BD"/>
    <w:multiLevelType w:val="hybridMultilevel"/>
    <w:tmpl w:val="1F5A1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810A93"/>
    <w:multiLevelType w:val="hybridMultilevel"/>
    <w:tmpl w:val="F1D895C8"/>
    <w:lvl w:ilvl="0" w:tplc="9696A6F6">
      <w:start w:val="1"/>
      <w:numFmt w:val="taiwaneseCountingThousand"/>
      <w:lvlText w:val="%1、"/>
      <w:lvlJc w:val="left"/>
      <w:pPr>
        <w:ind w:left="1331" w:hanging="480"/>
      </w:pPr>
      <w:rPr>
        <w:rFonts w:hint="eastAsia"/>
        <w:b/>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AD00D29"/>
    <w:multiLevelType w:val="hybridMultilevel"/>
    <w:tmpl w:val="FBBE3114"/>
    <w:lvl w:ilvl="0" w:tplc="371A3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90634"/>
    <w:multiLevelType w:val="hybridMultilevel"/>
    <w:tmpl w:val="08E69A7E"/>
    <w:lvl w:ilvl="0" w:tplc="E09A30FA">
      <w:start w:val="5"/>
      <w:numFmt w:val="bullet"/>
      <w:lvlText w:val="＊"/>
      <w:lvlJc w:val="left"/>
      <w:pPr>
        <w:ind w:left="544" w:hanging="480"/>
      </w:pPr>
      <w:rPr>
        <w:rFonts w:ascii="新細明體" w:eastAsia="新細明體" w:hAnsi="新細明體" w:cs="新細明體" w:hint="eastAsia"/>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8">
    <w:nsid w:val="18A05774"/>
    <w:multiLevelType w:val="hybridMultilevel"/>
    <w:tmpl w:val="E4ECBE38"/>
    <w:lvl w:ilvl="0" w:tplc="261C458E">
      <w:start w:val="1"/>
      <w:numFmt w:val="taiwaneseCountingThousand"/>
      <w:lvlText w:val="（%1）"/>
      <w:lvlJc w:val="left"/>
      <w:pPr>
        <w:tabs>
          <w:tab w:val="num" w:pos="1260"/>
        </w:tabs>
        <w:ind w:left="1260" w:hanging="720"/>
      </w:pPr>
      <w:rPr>
        <w:rFonts w:cs="TTB7CF9C5CtCID-WinCharSetFFFF-H"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nsid w:val="1F372661"/>
    <w:multiLevelType w:val="hybridMultilevel"/>
    <w:tmpl w:val="3A9037D6"/>
    <w:lvl w:ilvl="0" w:tplc="31A4E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47499F"/>
    <w:multiLevelType w:val="hybridMultilevel"/>
    <w:tmpl w:val="458ED43E"/>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nsid w:val="2A024CE4"/>
    <w:multiLevelType w:val="hybridMultilevel"/>
    <w:tmpl w:val="A224D0A4"/>
    <w:lvl w:ilvl="0" w:tplc="AA3C5C50">
      <w:start w:val="3"/>
      <w:numFmt w:val="bullet"/>
      <w:suff w:val="space"/>
      <w:lvlText w:val="●"/>
      <w:lvlJc w:val="left"/>
      <w:pPr>
        <w:ind w:left="240" w:hanging="240"/>
      </w:pPr>
      <w:rPr>
        <w:rFonts w:ascii="Times New Roman" w:eastAsia="標楷體" w:hAnsi="Times New Roman" w:cs="Times New Roman" w:hint="default"/>
      </w:rPr>
    </w:lvl>
    <w:lvl w:ilvl="1" w:tplc="A328DD60">
      <w:start w:val="5"/>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7B30C90"/>
    <w:multiLevelType w:val="hybridMultilevel"/>
    <w:tmpl w:val="0268C7BC"/>
    <w:lvl w:ilvl="0" w:tplc="0409000F">
      <w:start w:val="1"/>
      <w:numFmt w:val="decimal"/>
      <w:lvlText w:val="%1."/>
      <w:lvlJc w:val="left"/>
      <w:pPr>
        <w:ind w:left="1474" w:hanging="480"/>
      </w:pPr>
    </w:lvl>
    <w:lvl w:ilvl="1" w:tplc="0409000F">
      <w:start w:val="1"/>
      <w:numFmt w:val="decim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nsid w:val="38BA6F92"/>
    <w:multiLevelType w:val="hybridMultilevel"/>
    <w:tmpl w:val="C464E748"/>
    <w:lvl w:ilvl="0" w:tplc="BE2E6F42">
      <w:start w:val="3"/>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9B21745"/>
    <w:multiLevelType w:val="hybridMultilevel"/>
    <w:tmpl w:val="1F5A1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36530F"/>
    <w:multiLevelType w:val="hybridMultilevel"/>
    <w:tmpl w:val="445AA812"/>
    <w:lvl w:ilvl="0" w:tplc="3A1CABB2">
      <w:start w:val="1"/>
      <w:numFmt w:val="taiwaneseCountingThousand"/>
      <w:lvlText w:val="(%1)"/>
      <w:lvlJc w:val="left"/>
      <w:pPr>
        <w:ind w:left="619" w:hanging="480"/>
      </w:pPr>
      <w:rPr>
        <w:rFonts w:ascii="標楷體" w:eastAsia="標楷體" w:hAnsi="標楷體"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6">
    <w:nsid w:val="3F195834"/>
    <w:multiLevelType w:val="hybridMultilevel"/>
    <w:tmpl w:val="23DAD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B34246"/>
    <w:multiLevelType w:val="hybridMultilevel"/>
    <w:tmpl w:val="D4A44202"/>
    <w:lvl w:ilvl="0" w:tplc="B874E3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43439A0"/>
    <w:multiLevelType w:val="hybridMultilevel"/>
    <w:tmpl w:val="463CD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45493C"/>
    <w:multiLevelType w:val="hybridMultilevel"/>
    <w:tmpl w:val="7BC4B55A"/>
    <w:lvl w:ilvl="0" w:tplc="3140AB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5702AE"/>
    <w:multiLevelType w:val="hybridMultilevel"/>
    <w:tmpl w:val="4E1C0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6B13AE"/>
    <w:multiLevelType w:val="hybridMultilevel"/>
    <w:tmpl w:val="6076E670"/>
    <w:lvl w:ilvl="0" w:tplc="261C458E">
      <w:start w:val="1"/>
      <w:numFmt w:val="taiwaneseCountingThousand"/>
      <w:lvlText w:val="（%1）"/>
      <w:lvlJc w:val="left"/>
      <w:pPr>
        <w:tabs>
          <w:tab w:val="num" w:pos="1260"/>
        </w:tabs>
        <w:ind w:left="1260" w:hanging="720"/>
      </w:pPr>
      <w:rPr>
        <w:rFonts w:cs="TTB7CF9C5CtCID-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5BB1EB6"/>
    <w:multiLevelType w:val="hybridMultilevel"/>
    <w:tmpl w:val="A92ECF8C"/>
    <w:lvl w:ilvl="0" w:tplc="04090015">
      <w:start w:val="1"/>
      <w:numFmt w:val="taiwaneseCountingThousand"/>
      <w:lvlText w:val="%1、"/>
      <w:lvlJc w:val="left"/>
      <w:pPr>
        <w:ind w:left="3981" w:hanging="720"/>
      </w:pPr>
      <w:rPr>
        <w:rFonts w:hint="default"/>
        <w:color w:val="auto"/>
      </w:rPr>
    </w:lvl>
    <w:lvl w:ilvl="1" w:tplc="EFA41196">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5E2DD6"/>
    <w:multiLevelType w:val="hybridMultilevel"/>
    <w:tmpl w:val="32683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3571FA"/>
    <w:multiLevelType w:val="hybridMultilevel"/>
    <w:tmpl w:val="1846A994"/>
    <w:lvl w:ilvl="0" w:tplc="1DE6777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AC4F5E"/>
    <w:multiLevelType w:val="hybridMultilevel"/>
    <w:tmpl w:val="1D246D18"/>
    <w:lvl w:ilvl="0" w:tplc="CC86B41E">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44273B7"/>
    <w:multiLevelType w:val="hybridMultilevel"/>
    <w:tmpl w:val="FAF87EA4"/>
    <w:lvl w:ilvl="0" w:tplc="261C458E">
      <w:start w:val="1"/>
      <w:numFmt w:val="taiwaneseCountingThousand"/>
      <w:lvlText w:val="（%1）"/>
      <w:lvlJc w:val="left"/>
      <w:pPr>
        <w:tabs>
          <w:tab w:val="num" w:pos="1260"/>
        </w:tabs>
        <w:ind w:left="1260" w:hanging="720"/>
      </w:pPr>
      <w:rPr>
        <w:rFonts w:cs="TTB7CF9C5CtCID-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4F55DC8"/>
    <w:multiLevelType w:val="hybridMultilevel"/>
    <w:tmpl w:val="4E1C0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5D2F09"/>
    <w:multiLevelType w:val="hybridMultilevel"/>
    <w:tmpl w:val="77406226"/>
    <w:lvl w:ilvl="0" w:tplc="31A4E3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824A87"/>
    <w:multiLevelType w:val="hybridMultilevel"/>
    <w:tmpl w:val="F6EA24C0"/>
    <w:lvl w:ilvl="0" w:tplc="201AEF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AE652BD"/>
    <w:multiLevelType w:val="hybridMultilevel"/>
    <w:tmpl w:val="E096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150367"/>
    <w:multiLevelType w:val="hybridMultilevel"/>
    <w:tmpl w:val="B616ED6A"/>
    <w:lvl w:ilvl="0" w:tplc="981E43C8">
      <w:start w:val="1"/>
      <w:numFmt w:val="decimal"/>
      <w:suff w:val="space"/>
      <w:lvlText w:val="%1."/>
      <w:lvlJc w:val="left"/>
      <w:pPr>
        <w:ind w:left="180" w:hanging="180"/>
      </w:pPr>
      <w:rPr>
        <w:rFonts w:ascii="Times New Roman" w:hAnsi="Times New Roman" w:cs="Times New Roman"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EA44687"/>
    <w:multiLevelType w:val="hybridMultilevel"/>
    <w:tmpl w:val="D54E9CB2"/>
    <w:lvl w:ilvl="0" w:tplc="B8D08A7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29C2B71"/>
    <w:multiLevelType w:val="hybridMultilevel"/>
    <w:tmpl w:val="8D906080"/>
    <w:lvl w:ilvl="0" w:tplc="E09A30FA">
      <w:start w:val="5"/>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6421C3E"/>
    <w:multiLevelType w:val="hybridMultilevel"/>
    <w:tmpl w:val="C3E48C66"/>
    <w:lvl w:ilvl="0" w:tplc="27B0EE5C">
      <w:start w:val="3"/>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7CD52B7"/>
    <w:multiLevelType w:val="hybridMultilevel"/>
    <w:tmpl w:val="0CE888C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nsid w:val="785D6461"/>
    <w:multiLevelType w:val="hybridMultilevel"/>
    <w:tmpl w:val="F0940EE8"/>
    <w:lvl w:ilvl="0" w:tplc="AC8050A8">
      <w:start w:val="1"/>
      <w:numFmt w:val="taiwaneseCountingThousand"/>
      <w:lvlText w:val="%1、"/>
      <w:lvlJc w:val="left"/>
      <w:pPr>
        <w:tabs>
          <w:tab w:val="num" w:pos="480"/>
        </w:tabs>
        <w:ind w:left="480" w:hanging="480"/>
      </w:pPr>
      <w:rPr>
        <w:rFonts w:hint="eastAsia"/>
      </w:rPr>
    </w:lvl>
    <w:lvl w:ilvl="1" w:tplc="2970FE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4B4FA8"/>
    <w:multiLevelType w:val="hybridMultilevel"/>
    <w:tmpl w:val="D3227154"/>
    <w:lvl w:ilvl="0" w:tplc="E09A30FA">
      <w:start w:val="5"/>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D031F6D"/>
    <w:multiLevelType w:val="hybridMultilevel"/>
    <w:tmpl w:val="E348F224"/>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7"/>
  </w:num>
  <w:num w:numId="2">
    <w:abstractNumId w:val="7"/>
  </w:num>
  <w:num w:numId="3">
    <w:abstractNumId w:val="3"/>
  </w:num>
  <w:num w:numId="4">
    <w:abstractNumId w:val="33"/>
  </w:num>
  <w:num w:numId="5">
    <w:abstractNumId w:val="37"/>
  </w:num>
  <w:num w:numId="6">
    <w:abstractNumId w:val="10"/>
  </w:num>
  <w:num w:numId="7">
    <w:abstractNumId w:val="2"/>
  </w:num>
  <w:num w:numId="8">
    <w:abstractNumId w:val="16"/>
  </w:num>
  <w:num w:numId="9">
    <w:abstractNumId w:val="5"/>
  </w:num>
  <w:num w:numId="10">
    <w:abstractNumId w:val="15"/>
  </w:num>
  <w:num w:numId="11">
    <w:abstractNumId w:val="25"/>
  </w:num>
  <w:num w:numId="12">
    <w:abstractNumId w:val="13"/>
  </w:num>
  <w:num w:numId="13">
    <w:abstractNumId w:val="11"/>
  </w:num>
  <w:num w:numId="14">
    <w:abstractNumId w:val="0"/>
  </w:num>
  <w:num w:numId="15">
    <w:abstractNumId w:val="34"/>
  </w:num>
  <w:num w:numId="16">
    <w:abstractNumId w:val="8"/>
  </w:num>
  <w:num w:numId="17">
    <w:abstractNumId w:val="36"/>
  </w:num>
  <w:num w:numId="18">
    <w:abstractNumId w:val="26"/>
  </w:num>
  <w:num w:numId="19">
    <w:abstractNumId w:val="21"/>
  </w:num>
  <w:num w:numId="20">
    <w:abstractNumId w:val="31"/>
  </w:num>
  <w:num w:numId="21">
    <w:abstractNumId w:val="32"/>
  </w:num>
  <w:num w:numId="22">
    <w:abstractNumId w:val="29"/>
  </w:num>
  <w:num w:numId="23">
    <w:abstractNumId w:val="24"/>
  </w:num>
  <w:num w:numId="24">
    <w:abstractNumId w:val="12"/>
  </w:num>
  <w:num w:numId="25">
    <w:abstractNumId w:val="38"/>
  </w:num>
  <w:num w:numId="26">
    <w:abstractNumId w:val="28"/>
  </w:num>
  <w:num w:numId="27">
    <w:abstractNumId w:val="9"/>
  </w:num>
  <w:num w:numId="28">
    <w:abstractNumId w:val="1"/>
  </w:num>
  <w:num w:numId="29">
    <w:abstractNumId w:val="19"/>
  </w:num>
  <w:num w:numId="30">
    <w:abstractNumId w:val="22"/>
  </w:num>
  <w:num w:numId="31">
    <w:abstractNumId w:val="4"/>
  </w:num>
  <w:num w:numId="32">
    <w:abstractNumId w:val="6"/>
  </w:num>
  <w:num w:numId="33">
    <w:abstractNumId w:val="18"/>
  </w:num>
  <w:num w:numId="34">
    <w:abstractNumId w:val="14"/>
  </w:num>
  <w:num w:numId="35">
    <w:abstractNumId w:val="20"/>
  </w:num>
  <w:num w:numId="36">
    <w:abstractNumId w:val="27"/>
  </w:num>
  <w:num w:numId="37">
    <w:abstractNumId w:val="23"/>
  </w:num>
  <w:num w:numId="38">
    <w:abstractNumId w:val="35"/>
  </w:num>
  <w:num w:numId="39">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63"/>
    <w:rsid w:val="00002C58"/>
    <w:rsid w:val="0000714F"/>
    <w:rsid w:val="000111DD"/>
    <w:rsid w:val="000143B2"/>
    <w:rsid w:val="00015770"/>
    <w:rsid w:val="00016A19"/>
    <w:rsid w:val="00024C75"/>
    <w:rsid w:val="00025B52"/>
    <w:rsid w:val="0003587E"/>
    <w:rsid w:val="00043B42"/>
    <w:rsid w:val="000458D7"/>
    <w:rsid w:val="00045DD8"/>
    <w:rsid w:val="00046020"/>
    <w:rsid w:val="00052106"/>
    <w:rsid w:val="000535BE"/>
    <w:rsid w:val="000554BE"/>
    <w:rsid w:val="00060C92"/>
    <w:rsid w:val="00073AB5"/>
    <w:rsid w:val="00073E30"/>
    <w:rsid w:val="00085478"/>
    <w:rsid w:val="00086538"/>
    <w:rsid w:val="000916A9"/>
    <w:rsid w:val="00097FFD"/>
    <w:rsid w:val="000B28B2"/>
    <w:rsid w:val="000B6AEE"/>
    <w:rsid w:val="000C34AA"/>
    <w:rsid w:val="000C51CC"/>
    <w:rsid w:val="000D7489"/>
    <w:rsid w:val="000E27A5"/>
    <w:rsid w:val="000F261D"/>
    <w:rsid w:val="00105082"/>
    <w:rsid w:val="00113DE1"/>
    <w:rsid w:val="00120E19"/>
    <w:rsid w:val="00123FB3"/>
    <w:rsid w:val="001306F0"/>
    <w:rsid w:val="001318E8"/>
    <w:rsid w:val="00133B85"/>
    <w:rsid w:val="0014098C"/>
    <w:rsid w:val="00145535"/>
    <w:rsid w:val="00147BF3"/>
    <w:rsid w:val="00156E69"/>
    <w:rsid w:val="00164149"/>
    <w:rsid w:val="00165CD6"/>
    <w:rsid w:val="00174611"/>
    <w:rsid w:val="00181908"/>
    <w:rsid w:val="0018476E"/>
    <w:rsid w:val="0019003E"/>
    <w:rsid w:val="00191FAB"/>
    <w:rsid w:val="001A181B"/>
    <w:rsid w:val="001A2C8D"/>
    <w:rsid w:val="001D26CC"/>
    <w:rsid w:val="001D4502"/>
    <w:rsid w:val="001D5A53"/>
    <w:rsid w:val="001D640C"/>
    <w:rsid w:val="001D6FDD"/>
    <w:rsid w:val="001F47AF"/>
    <w:rsid w:val="00200401"/>
    <w:rsid w:val="00207621"/>
    <w:rsid w:val="002121DD"/>
    <w:rsid w:val="00216D79"/>
    <w:rsid w:val="00220B05"/>
    <w:rsid w:val="002220EC"/>
    <w:rsid w:val="0023463E"/>
    <w:rsid w:val="002476EF"/>
    <w:rsid w:val="00250308"/>
    <w:rsid w:val="00256BC8"/>
    <w:rsid w:val="00267058"/>
    <w:rsid w:val="00274179"/>
    <w:rsid w:val="00275177"/>
    <w:rsid w:val="00285BEF"/>
    <w:rsid w:val="002866AA"/>
    <w:rsid w:val="00291AB5"/>
    <w:rsid w:val="002A37EE"/>
    <w:rsid w:val="002A391E"/>
    <w:rsid w:val="002B2453"/>
    <w:rsid w:val="002C1663"/>
    <w:rsid w:val="002C2BD1"/>
    <w:rsid w:val="002C3315"/>
    <w:rsid w:val="002C66ED"/>
    <w:rsid w:val="002C7BF3"/>
    <w:rsid w:val="002D68E0"/>
    <w:rsid w:val="002E36FC"/>
    <w:rsid w:val="002E3AAB"/>
    <w:rsid w:val="002E48A6"/>
    <w:rsid w:val="002F6048"/>
    <w:rsid w:val="002F7C02"/>
    <w:rsid w:val="00301EE4"/>
    <w:rsid w:val="00301F7A"/>
    <w:rsid w:val="003031A2"/>
    <w:rsid w:val="00307F1C"/>
    <w:rsid w:val="003142C3"/>
    <w:rsid w:val="00324E61"/>
    <w:rsid w:val="00331B52"/>
    <w:rsid w:val="0033368B"/>
    <w:rsid w:val="00342006"/>
    <w:rsid w:val="003510A8"/>
    <w:rsid w:val="00354132"/>
    <w:rsid w:val="00355DD3"/>
    <w:rsid w:val="0035639B"/>
    <w:rsid w:val="00357CC3"/>
    <w:rsid w:val="003649BF"/>
    <w:rsid w:val="003705FB"/>
    <w:rsid w:val="00377BFF"/>
    <w:rsid w:val="0038259D"/>
    <w:rsid w:val="003900AA"/>
    <w:rsid w:val="00390CD8"/>
    <w:rsid w:val="003A0D21"/>
    <w:rsid w:val="003B0F30"/>
    <w:rsid w:val="003B5D17"/>
    <w:rsid w:val="003C1DD8"/>
    <w:rsid w:val="003C2BB5"/>
    <w:rsid w:val="003C4083"/>
    <w:rsid w:val="003C4A31"/>
    <w:rsid w:val="003D6EBC"/>
    <w:rsid w:val="003E2AA3"/>
    <w:rsid w:val="003E7659"/>
    <w:rsid w:val="003F0459"/>
    <w:rsid w:val="0040053E"/>
    <w:rsid w:val="00400552"/>
    <w:rsid w:val="00401E94"/>
    <w:rsid w:val="004065D6"/>
    <w:rsid w:val="00406E89"/>
    <w:rsid w:val="00407C98"/>
    <w:rsid w:val="004102E2"/>
    <w:rsid w:val="004149C0"/>
    <w:rsid w:val="00424B77"/>
    <w:rsid w:val="00426452"/>
    <w:rsid w:val="00432BB2"/>
    <w:rsid w:val="00433BCA"/>
    <w:rsid w:val="00434826"/>
    <w:rsid w:val="004400C0"/>
    <w:rsid w:val="00442A26"/>
    <w:rsid w:val="00444E8C"/>
    <w:rsid w:val="00447F13"/>
    <w:rsid w:val="004503ED"/>
    <w:rsid w:val="004512E3"/>
    <w:rsid w:val="00455959"/>
    <w:rsid w:val="00456595"/>
    <w:rsid w:val="0046074A"/>
    <w:rsid w:val="004611EB"/>
    <w:rsid w:val="0046155E"/>
    <w:rsid w:val="004714F1"/>
    <w:rsid w:val="004723B4"/>
    <w:rsid w:val="004769BA"/>
    <w:rsid w:val="00476AD5"/>
    <w:rsid w:val="00481963"/>
    <w:rsid w:val="00482E9C"/>
    <w:rsid w:val="004878A3"/>
    <w:rsid w:val="00493218"/>
    <w:rsid w:val="004936C4"/>
    <w:rsid w:val="004941BF"/>
    <w:rsid w:val="004A4BA8"/>
    <w:rsid w:val="004B3128"/>
    <w:rsid w:val="004B41C0"/>
    <w:rsid w:val="004B7C8E"/>
    <w:rsid w:val="004C2514"/>
    <w:rsid w:val="004C37DC"/>
    <w:rsid w:val="004D4924"/>
    <w:rsid w:val="004E13F6"/>
    <w:rsid w:val="004E1C2C"/>
    <w:rsid w:val="004E217A"/>
    <w:rsid w:val="004E75C8"/>
    <w:rsid w:val="004F0498"/>
    <w:rsid w:val="00503A41"/>
    <w:rsid w:val="00512975"/>
    <w:rsid w:val="00515ADF"/>
    <w:rsid w:val="005179E9"/>
    <w:rsid w:val="00523FE2"/>
    <w:rsid w:val="0052593D"/>
    <w:rsid w:val="00540A87"/>
    <w:rsid w:val="00542D44"/>
    <w:rsid w:val="00542F70"/>
    <w:rsid w:val="00544B4C"/>
    <w:rsid w:val="00552F6F"/>
    <w:rsid w:val="0057405A"/>
    <w:rsid w:val="00576F82"/>
    <w:rsid w:val="005843EE"/>
    <w:rsid w:val="00591FE5"/>
    <w:rsid w:val="00593360"/>
    <w:rsid w:val="005A1467"/>
    <w:rsid w:val="005A5CD5"/>
    <w:rsid w:val="005B2E0D"/>
    <w:rsid w:val="005B2E49"/>
    <w:rsid w:val="005B71EE"/>
    <w:rsid w:val="005C17DB"/>
    <w:rsid w:val="005C4019"/>
    <w:rsid w:val="005C78C6"/>
    <w:rsid w:val="005D4163"/>
    <w:rsid w:val="005E1DAC"/>
    <w:rsid w:val="005F1E66"/>
    <w:rsid w:val="006029B4"/>
    <w:rsid w:val="00606474"/>
    <w:rsid w:val="0061726A"/>
    <w:rsid w:val="0062662C"/>
    <w:rsid w:val="0063033D"/>
    <w:rsid w:val="006307FA"/>
    <w:rsid w:val="00642047"/>
    <w:rsid w:val="00643604"/>
    <w:rsid w:val="00645D56"/>
    <w:rsid w:val="00646CEB"/>
    <w:rsid w:val="006531B5"/>
    <w:rsid w:val="00660D75"/>
    <w:rsid w:val="00672557"/>
    <w:rsid w:val="00685CE1"/>
    <w:rsid w:val="0068730B"/>
    <w:rsid w:val="00687EDC"/>
    <w:rsid w:val="00695286"/>
    <w:rsid w:val="006A03E2"/>
    <w:rsid w:val="006A14DB"/>
    <w:rsid w:val="006A2540"/>
    <w:rsid w:val="006B2517"/>
    <w:rsid w:val="006B2688"/>
    <w:rsid w:val="006C21F5"/>
    <w:rsid w:val="006C2A83"/>
    <w:rsid w:val="006D002A"/>
    <w:rsid w:val="006D207B"/>
    <w:rsid w:val="006D2343"/>
    <w:rsid w:val="006E33F1"/>
    <w:rsid w:val="006E6988"/>
    <w:rsid w:val="006E6EEB"/>
    <w:rsid w:val="006F215C"/>
    <w:rsid w:val="006F2613"/>
    <w:rsid w:val="006F31D2"/>
    <w:rsid w:val="00707993"/>
    <w:rsid w:val="0071123D"/>
    <w:rsid w:val="00712686"/>
    <w:rsid w:val="0071532B"/>
    <w:rsid w:val="00716572"/>
    <w:rsid w:val="00723A25"/>
    <w:rsid w:val="00725D0A"/>
    <w:rsid w:val="0073016F"/>
    <w:rsid w:val="00737C22"/>
    <w:rsid w:val="00740DA2"/>
    <w:rsid w:val="00740EAF"/>
    <w:rsid w:val="007463F7"/>
    <w:rsid w:val="007464DD"/>
    <w:rsid w:val="00750717"/>
    <w:rsid w:val="007560D5"/>
    <w:rsid w:val="00760BEE"/>
    <w:rsid w:val="00787DB3"/>
    <w:rsid w:val="00797A9E"/>
    <w:rsid w:val="007A5D85"/>
    <w:rsid w:val="007B0A06"/>
    <w:rsid w:val="007B6805"/>
    <w:rsid w:val="007B71D2"/>
    <w:rsid w:val="007C3257"/>
    <w:rsid w:val="007C4C1B"/>
    <w:rsid w:val="007C56C4"/>
    <w:rsid w:val="007C629C"/>
    <w:rsid w:val="007C63DC"/>
    <w:rsid w:val="007D171C"/>
    <w:rsid w:val="007D2257"/>
    <w:rsid w:val="007D306F"/>
    <w:rsid w:val="007D629E"/>
    <w:rsid w:val="007D6EC7"/>
    <w:rsid w:val="007E00E9"/>
    <w:rsid w:val="007E1308"/>
    <w:rsid w:val="007E3790"/>
    <w:rsid w:val="007E55B1"/>
    <w:rsid w:val="007E6822"/>
    <w:rsid w:val="007F3940"/>
    <w:rsid w:val="0080309E"/>
    <w:rsid w:val="00806839"/>
    <w:rsid w:val="00806D1D"/>
    <w:rsid w:val="008121EC"/>
    <w:rsid w:val="008234B7"/>
    <w:rsid w:val="008235FB"/>
    <w:rsid w:val="00827D4F"/>
    <w:rsid w:val="00831A8A"/>
    <w:rsid w:val="00833B86"/>
    <w:rsid w:val="00847141"/>
    <w:rsid w:val="00854216"/>
    <w:rsid w:val="00861DC9"/>
    <w:rsid w:val="0086309A"/>
    <w:rsid w:val="00870F9B"/>
    <w:rsid w:val="00877A91"/>
    <w:rsid w:val="00881159"/>
    <w:rsid w:val="008818B9"/>
    <w:rsid w:val="008931A2"/>
    <w:rsid w:val="00896967"/>
    <w:rsid w:val="008B4A7D"/>
    <w:rsid w:val="008C192D"/>
    <w:rsid w:val="008C4770"/>
    <w:rsid w:val="008D0B15"/>
    <w:rsid w:val="008E39B3"/>
    <w:rsid w:val="008F6054"/>
    <w:rsid w:val="009077AC"/>
    <w:rsid w:val="00912C65"/>
    <w:rsid w:val="00913C6B"/>
    <w:rsid w:val="00915931"/>
    <w:rsid w:val="009174BA"/>
    <w:rsid w:val="00925F51"/>
    <w:rsid w:val="00934DCF"/>
    <w:rsid w:val="00934EB4"/>
    <w:rsid w:val="00951344"/>
    <w:rsid w:val="00956DB3"/>
    <w:rsid w:val="00966104"/>
    <w:rsid w:val="009710D4"/>
    <w:rsid w:val="009871A0"/>
    <w:rsid w:val="00990BEB"/>
    <w:rsid w:val="0099687F"/>
    <w:rsid w:val="009A2BB1"/>
    <w:rsid w:val="009A45A6"/>
    <w:rsid w:val="009B40CA"/>
    <w:rsid w:val="009B5CF5"/>
    <w:rsid w:val="009B715C"/>
    <w:rsid w:val="009C256E"/>
    <w:rsid w:val="009C50D9"/>
    <w:rsid w:val="009D53CB"/>
    <w:rsid w:val="009D737D"/>
    <w:rsid w:val="009E000F"/>
    <w:rsid w:val="009F43C2"/>
    <w:rsid w:val="009F5F64"/>
    <w:rsid w:val="00A01102"/>
    <w:rsid w:val="00A04ED5"/>
    <w:rsid w:val="00A07EC3"/>
    <w:rsid w:val="00A135C7"/>
    <w:rsid w:val="00A1536C"/>
    <w:rsid w:val="00A16DF9"/>
    <w:rsid w:val="00A23E32"/>
    <w:rsid w:val="00A24084"/>
    <w:rsid w:val="00A268CB"/>
    <w:rsid w:val="00A272C3"/>
    <w:rsid w:val="00A32312"/>
    <w:rsid w:val="00A32878"/>
    <w:rsid w:val="00A33984"/>
    <w:rsid w:val="00A3594A"/>
    <w:rsid w:val="00A40A4D"/>
    <w:rsid w:val="00A432D0"/>
    <w:rsid w:val="00A473A2"/>
    <w:rsid w:val="00A47577"/>
    <w:rsid w:val="00A529EB"/>
    <w:rsid w:val="00A57AE5"/>
    <w:rsid w:val="00A61238"/>
    <w:rsid w:val="00A61651"/>
    <w:rsid w:val="00A63F93"/>
    <w:rsid w:val="00A65310"/>
    <w:rsid w:val="00A728E6"/>
    <w:rsid w:val="00A7504D"/>
    <w:rsid w:val="00A76059"/>
    <w:rsid w:val="00A82E7D"/>
    <w:rsid w:val="00A909A3"/>
    <w:rsid w:val="00A913D1"/>
    <w:rsid w:val="00A9264F"/>
    <w:rsid w:val="00A934FA"/>
    <w:rsid w:val="00A963E2"/>
    <w:rsid w:val="00AA79E8"/>
    <w:rsid w:val="00AC02B1"/>
    <w:rsid w:val="00AC0F34"/>
    <w:rsid w:val="00AD5772"/>
    <w:rsid w:val="00AE0592"/>
    <w:rsid w:val="00AE6FAA"/>
    <w:rsid w:val="00AF2869"/>
    <w:rsid w:val="00AF453E"/>
    <w:rsid w:val="00B039B9"/>
    <w:rsid w:val="00B04294"/>
    <w:rsid w:val="00B109A6"/>
    <w:rsid w:val="00B11485"/>
    <w:rsid w:val="00B14A4B"/>
    <w:rsid w:val="00B15D4A"/>
    <w:rsid w:val="00B16B3C"/>
    <w:rsid w:val="00B16BA1"/>
    <w:rsid w:val="00B24DB6"/>
    <w:rsid w:val="00B26BC1"/>
    <w:rsid w:val="00B31369"/>
    <w:rsid w:val="00B327B1"/>
    <w:rsid w:val="00B32FA0"/>
    <w:rsid w:val="00B3430F"/>
    <w:rsid w:val="00B379B9"/>
    <w:rsid w:val="00B51633"/>
    <w:rsid w:val="00B540E9"/>
    <w:rsid w:val="00B558F7"/>
    <w:rsid w:val="00B5743C"/>
    <w:rsid w:val="00B71F55"/>
    <w:rsid w:val="00B71F61"/>
    <w:rsid w:val="00B7470B"/>
    <w:rsid w:val="00B751C6"/>
    <w:rsid w:val="00B826F5"/>
    <w:rsid w:val="00B83115"/>
    <w:rsid w:val="00B835C0"/>
    <w:rsid w:val="00B852DB"/>
    <w:rsid w:val="00BA0FA8"/>
    <w:rsid w:val="00BA43E4"/>
    <w:rsid w:val="00BB78B5"/>
    <w:rsid w:val="00BD3318"/>
    <w:rsid w:val="00BD5A04"/>
    <w:rsid w:val="00BF4D1E"/>
    <w:rsid w:val="00C01DCE"/>
    <w:rsid w:val="00C13FE0"/>
    <w:rsid w:val="00C219E1"/>
    <w:rsid w:val="00C22589"/>
    <w:rsid w:val="00C238D8"/>
    <w:rsid w:val="00C30049"/>
    <w:rsid w:val="00C32DE1"/>
    <w:rsid w:val="00C41745"/>
    <w:rsid w:val="00C524F4"/>
    <w:rsid w:val="00C525FD"/>
    <w:rsid w:val="00C5370B"/>
    <w:rsid w:val="00C53979"/>
    <w:rsid w:val="00C66720"/>
    <w:rsid w:val="00C74C23"/>
    <w:rsid w:val="00C82DFA"/>
    <w:rsid w:val="00C85205"/>
    <w:rsid w:val="00C87264"/>
    <w:rsid w:val="00CA1631"/>
    <w:rsid w:val="00CA3D95"/>
    <w:rsid w:val="00CA6FFF"/>
    <w:rsid w:val="00CA7B0A"/>
    <w:rsid w:val="00CC49C0"/>
    <w:rsid w:val="00CD1737"/>
    <w:rsid w:val="00CD35D1"/>
    <w:rsid w:val="00CE7454"/>
    <w:rsid w:val="00CF5EDB"/>
    <w:rsid w:val="00D10840"/>
    <w:rsid w:val="00D1514E"/>
    <w:rsid w:val="00D25EAB"/>
    <w:rsid w:val="00D335A6"/>
    <w:rsid w:val="00D37D48"/>
    <w:rsid w:val="00D463B4"/>
    <w:rsid w:val="00D464B8"/>
    <w:rsid w:val="00D5034B"/>
    <w:rsid w:val="00D5164A"/>
    <w:rsid w:val="00D54081"/>
    <w:rsid w:val="00D705A1"/>
    <w:rsid w:val="00D755BB"/>
    <w:rsid w:val="00D8106F"/>
    <w:rsid w:val="00D93A1C"/>
    <w:rsid w:val="00D948D2"/>
    <w:rsid w:val="00D95E2B"/>
    <w:rsid w:val="00D96D42"/>
    <w:rsid w:val="00DA3B65"/>
    <w:rsid w:val="00DA4A5D"/>
    <w:rsid w:val="00DA5667"/>
    <w:rsid w:val="00DA5DA4"/>
    <w:rsid w:val="00DB00B3"/>
    <w:rsid w:val="00DB27F9"/>
    <w:rsid w:val="00DB51E9"/>
    <w:rsid w:val="00DC544F"/>
    <w:rsid w:val="00DC6934"/>
    <w:rsid w:val="00DC708F"/>
    <w:rsid w:val="00DE05BB"/>
    <w:rsid w:val="00DF5BBD"/>
    <w:rsid w:val="00E101BF"/>
    <w:rsid w:val="00E13FC4"/>
    <w:rsid w:val="00E20A44"/>
    <w:rsid w:val="00E26BA2"/>
    <w:rsid w:val="00E33455"/>
    <w:rsid w:val="00E419ED"/>
    <w:rsid w:val="00E43152"/>
    <w:rsid w:val="00E51903"/>
    <w:rsid w:val="00E57F45"/>
    <w:rsid w:val="00E6017B"/>
    <w:rsid w:val="00E607D4"/>
    <w:rsid w:val="00E71C8F"/>
    <w:rsid w:val="00E736F7"/>
    <w:rsid w:val="00E74CEE"/>
    <w:rsid w:val="00E840F9"/>
    <w:rsid w:val="00E906F8"/>
    <w:rsid w:val="00E941DC"/>
    <w:rsid w:val="00EA32DA"/>
    <w:rsid w:val="00EB1920"/>
    <w:rsid w:val="00EB6112"/>
    <w:rsid w:val="00EC4454"/>
    <w:rsid w:val="00EC670F"/>
    <w:rsid w:val="00ED452B"/>
    <w:rsid w:val="00EE7F49"/>
    <w:rsid w:val="00EF28AD"/>
    <w:rsid w:val="00EF2C72"/>
    <w:rsid w:val="00EF335B"/>
    <w:rsid w:val="00EF6855"/>
    <w:rsid w:val="00F00F41"/>
    <w:rsid w:val="00F02AA7"/>
    <w:rsid w:val="00F052BA"/>
    <w:rsid w:val="00F24577"/>
    <w:rsid w:val="00F361C5"/>
    <w:rsid w:val="00F377EE"/>
    <w:rsid w:val="00F421AE"/>
    <w:rsid w:val="00F44E53"/>
    <w:rsid w:val="00F44F15"/>
    <w:rsid w:val="00F47102"/>
    <w:rsid w:val="00F5413C"/>
    <w:rsid w:val="00F54AE8"/>
    <w:rsid w:val="00F62F97"/>
    <w:rsid w:val="00F64076"/>
    <w:rsid w:val="00F8036E"/>
    <w:rsid w:val="00F80695"/>
    <w:rsid w:val="00F82BE8"/>
    <w:rsid w:val="00F92E89"/>
    <w:rsid w:val="00F94A3C"/>
    <w:rsid w:val="00FA0363"/>
    <w:rsid w:val="00FA58BA"/>
    <w:rsid w:val="00FA5B95"/>
    <w:rsid w:val="00FA6B70"/>
    <w:rsid w:val="00FB059D"/>
    <w:rsid w:val="00FB4BB3"/>
    <w:rsid w:val="00FD0DC7"/>
    <w:rsid w:val="00FD58E5"/>
    <w:rsid w:val="00FD7FE8"/>
    <w:rsid w:val="00FE2A56"/>
    <w:rsid w:val="00FF2094"/>
    <w:rsid w:val="00FF4AC0"/>
    <w:rsid w:val="00FF5452"/>
    <w:rsid w:val="00FF607D"/>
    <w:rsid w:val="00FF6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963"/>
    <w:pPr>
      <w:widowControl w:val="0"/>
    </w:pPr>
    <w:rPr>
      <w:kern w:val="2"/>
      <w:sz w:val="24"/>
      <w:szCs w:val="24"/>
    </w:rPr>
  </w:style>
  <w:style w:type="paragraph" w:styleId="1">
    <w:name w:val="heading 1"/>
    <w:basedOn w:val="a"/>
    <w:next w:val="a"/>
    <w:link w:val="10"/>
    <w:qFormat/>
    <w:rsid w:val="003649BF"/>
    <w:pPr>
      <w:keepNext/>
      <w:ind w:firstLineChars="100" w:firstLine="320"/>
      <w:jc w:val="both"/>
      <w:outlineLvl w:val="0"/>
    </w:pPr>
    <w:rPr>
      <w:sz w:val="32"/>
    </w:rPr>
  </w:style>
  <w:style w:type="paragraph" w:styleId="2">
    <w:name w:val="heading 2"/>
    <w:basedOn w:val="a"/>
    <w:next w:val="a"/>
    <w:link w:val="20"/>
    <w:qFormat/>
    <w:rsid w:val="003649B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1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740EAF"/>
    <w:pPr>
      <w:spacing w:after="120" w:line="480" w:lineRule="auto"/>
      <w:ind w:leftChars="200" w:left="480"/>
    </w:pPr>
  </w:style>
  <w:style w:type="character" w:styleId="a4">
    <w:name w:val="Hyperlink"/>
    <w:basedOn w:val="a0"/>
    <w:rsid w:val="00256BC8"/>
    <w:rPr>
      <w:color w:val="0000FF"/>
      <w:u w:val="single"/>
    </w:rPr>
  </w:style>
  <w:style w:type="paragraph" w:styleId="a5">
    <w:name w:val="annotation text"/>
    <w:basedOn w:val="a"/>
    <w:semiHidden/>
    <w:rsid w:val="004C37DC"/>
  </w:style>
  <w:style w:type="character" w:styleId="a6">
    <w:name w:val="annotation reference"/>
    <w:basedOn w:val="a0"/>
    <w:semiHidden/>
    <w:rsid w:val="00E57F45"/>
    <w:rPr>
      <w:sz w:val="18"/>
      <w:szCs w:val="18"/>
    </w:rPr>
  </w:style>
  <w:style w:type="paragraph" w:styleId="a7">
    <w:name w:val="annotation subject"/>
    <w:basedOn w:val="a5"/>
    <w:next w:val="a5"/>
    <w:semiHidden/>
    <w:rsid w:val="00E57F45"/>
    <w:rPr>
      <w:b/>
      <w:bCs/>
    </w:rPr>
  </w:style>
  <w:style w:type="paragraph" w:styleId="a8">
    <w:name w:val="Balloon Text"/>
    <w:basedOn w:val="a"/>
    <w:semiHidden/>
    <w:rsid w:val="00E57F45"/>
    <w:rPr>
      <w:rFonts w:ascii="Arial" w:hAnsi="Arial"/>
      <w:sz w:val="18"/>
      <w:szCs w:val="18"/>
    </w:rPr>
  </w:style>
  <w:style w:type="character" w:styleId="a9">
    <w:name w:val="FollowedHyperlink"/>
    <w:basedOn w:val="a0"/>
    <w:rsid w:val="00D25EAB"/>
    <w:rPr>
      <w:color w:val="800080"/>
      <w:u w:val="single"/>
    </w:rPr>
  </w:style>
  <w:style w:type="paragraph" w:styleId="aa">
    <w:name w:val="header"/>
    <w:basedOn w:val="a"/>
    <w:link w:val="ab"/>
    <w:rsid w:val="00AE6FAA"/>
    <w:pPr>
      <w:tabs>
        <w:tab w:val="center" w:pos="4153"/>
        <w:tab w:val="right" w:pos="8306"/>
      </w:tabs>
      <w:snapToGrid w:val="0"/>
    </w:pPr>
    <w:rPr>
      <w:sz w:val="20"/>
      <w:szCs w:val="20"/>
    </w:rPr>
  </w:style>
  <w:style w:type="character" w:customStyle="1" w:styleId="ab">
    <w:name w:val="頁首 字元"/>
    <w:basedOn w:val="a0"/>
    <w:link w:val="aa"/>
    <w:rsid w:val="00AE6FAA"/>
    <w:rPr>
      <w:kern w:val="2"/>
    </w:rPr>
  </w:style>
  <w:style w:type="paragraph" w:styleId="ac">
    <w:name w:val="footer"/>
    <w:basedOn w:val="a"/>
    <w:link w:val="ad"/>
    <w:uiPriority w:val="99"/>
    <w:rsid w:val="00AE6FAA"/>
    <w:pPr>
      <w:tabs>
        <w:tab w:val="center" w:pos="4153"/>
        <w:tab w:val="right" w:pos="8306"/>
      </w:tabs>
      <w:snapToGrid w:val="0"/>
    </w:pPr>
    <w:rPr>
      <w:sz w:val="20"/>
      <w:szCs w:val="20"/>
    </w:rPr>
  </w:style>
  <w:style w:type="character" w:customStyle="1" w:styleId="ad">
    <w:name w:val="頁尾 字元"/>
    <w:basedOn w:val="a0"/>
    <w:link w:val="ac"/>
    <w:uiPriority w:val="99"/>
    <w:rsid w:val="00AE6FAA"/>
    <w:rPr>
      <w:kern w:val="2"/>
    </w:rPr>
  </w:style>
  <w:style w:type="paragraph" w:styleId="ae">
    <w:name w:val="List Paragraph"/>
    <w:basedOn w:val="a"/>
    <w:uiPriority w:val="34"/>
    <w:qFormat/>
    <w:rsid w:val="00A728E6"/>
    <w:pPr>
      <w:ind w:leftChars="200" w:left="480"/>
    </w:pPr>
    <w:rPr>
      <w:rFonts w:ascii="Calibri" w:hAnsi="Calibri"/>
      <w:szCs w:val="22"/>
    </w:rPr>
  </w:style>
  <w:style w:type="character" w:customStyle="1" w:styleId="22">
    <w:name w:val="本文縮排 2 字元"/>
    <w:basedOn w:val="a0"/>
    <w:link w:val="21"/>
    <w:rsid w:val="00A728E6"/>
    <w:rPr>
      <w:kern w:val="2"/>
      <w:sz w:val="24"/>
      <w:szCs w:val="24"/>
    </w:rPr>
  </w:style>
  <w:style w:type="paragraph" w:styleId="af">
    <w:name w:val="Body Text Indent"/>
    <w:basedOn w:val="a"/>
    <w:link w:val="af0"/>
    <w:rsid w:val="003649BF"/>
    <w:pPr>
      <w:spacing w:after="120"/>
      <w:ind w:leftChars="200" w:left="480"/>
    </w:pPr>
  </w:style>
  <w:style w:type="character" w:customStyle="1" w:styleId="af0">
    <w:name w:val="本文縮排 字元"/>
    <w:basedOn w:val="a0"/>
    <w:link w:val="af"/>
    <w:rsid w:val="003649BF"/>
    <w:rPr>
      <w:kern w:val="2"/>
      <w:sz w:val="24"/>
      <w:szCs w:val="24"/>
    </w:rPr>
  </w:style>
  <w:style w:type="paragraph" w:customStyle="1" w:styleId="font6">
    <w:name w:val="font6"/>
    <w:basedOn w:val="a"/>
    <w:rsid w:val="003649BF"/>
    <w:pPr>
      <w:widowControl/>
      <w:spacing w:before="100" w:beforeAutospacing="1" w:after="100" w:afterAutospacing="1"/>
    </w:pPr>
    <w:rPr>
      <w:rFonts w:ascii="新細明體" w:hAnsi="新細明體" w:cs="Arial Unicode MS" w:hint="eastAsia"/>
      <w:kern w:val="0"/>
    </w:rPr>
  </w:style>
  <w:style w:type="character" w:customStyle="1" w:styleId="10">
    <w:name w:val="標題 1 字元"/>
    <w:basedOn w:val="a0"/>
    <w:link w:val="1"/>
    <w:rsid w:val="003649BF"/>
    <w:rPr>
      <w:kern w:val="2"/>
      <w:sz w:val="32"/>
      <w:szCs w:val="24"/>
    </w:rPr>
  </w:style>
  <w:style w:type="character" w:customStyle="1" w:styleId="20">
    <w:name w:val="標題 2 字元"/>
    <w:basedOn w:val="a0"/>
    <w:link w:val="2"/>
    <w:rsid w:val="003649BF"/>
    <w:rPr>
      <w:rFonts w:ascii="Arial" w:hAnsi="Arial"/>
      <w:b/>
      <w:bCs/>
      <w:kern w:val="2"/>
      <w:sz w:val="48"/>
      <w:szCs w:val="48"/>
    </w:rPr>
  </w:style>
  <w:style w:type="paragraph" w:customStyle="1" w:styleId="Default">
    <w:name w:val="Default"/>
    <w:rsid w:val="003649BF"/>
    <w:pPr>
      <w:widowControl w:val="0"/>
      <w:autoSpaceDE w:val="0"/>
      <w:autoSpaceDN w:val="0"/>
      <w:adjustRightInd w:val="0"/>
    </w:pPr>
    <w:rPr>
      <w:rFonts w:ascii="標楷體" w:eastAsia="標楷體" w:cs="標楷體"/>
      <w:color w:val="000000"/>
      <w:sz w:val="24"/>
      <w:szCs w:val="24"/>
    </w:rPr>
  </w:style>
  <w:style w:type="character" w:customStyle="1" w:styleId="googqs-tidbit1">
    <w:name w:val="goog_qs-tidbit1"/>
    <w:basedOn w:val="a0"/>
    <w:rsid w:val="006A03E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963"/>
    <w:pPr>
      <w:widowControl w:val="0"/>
    </w:pPr>
    <w:rPr>
      <w:kern w:val="2"/>
      <w:sz w:val="24"/>
      <w:szCs w:val="24"/>
    </w:rPr>
  </w:style>
  <w:style w:type="paragraph" w:styleId="1">
    <w:name w:val="heading 1"/>
    <w:basedOn w:val="a"/>
    <w:next w:val="a"/>
    <w:link w:val="10"/>
    <w:qFormat/>
    <w:rsid w:val="003649BF"/>
    <w:pPr>
      <w:keepNext/>
      <w:ind w:firstLineChars="100" w:firstLine="320"/>
      <w:jc w:val="both"/>
      <w:outlineLvl w:val="0"/>
    </w:pPr>
    <w:rPr>
      <w:sz w:val="32"/>
    </w:rPr>
  </w:style>
  <w:style w:type="paragraph" w:styleId="2">
    <w:name w:val="heading 2"/>
    <w:basedOn w:val="a"/>
    <w:next w:val="a"/>
    <w:link w:val="20"/>
    <w:qFormat/>
    <w:rsid w:val="003649B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1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740EAF"/>
    <w:pPr>
      <w:spacing w:after="120" w:line="480" w:lineRule="auto"/>
      <w:ind w:leftChars="200" w:left="480"/>
    </w:pPr>
  </w:style>
  <w:style w:type="character" w:styleId="a4">
    <w:name w:val="Hyperlink"/>
    <w:basedOn w:val="a0"/>
    <w:rsid w:val="00256BC8"/>
    <w:rPr>
      <w:color w:val="0000FF"/>
      <w:u w:val="single"/>
    </w:rPr>
  </w:style>
  <w:style w:type="paragraph" w:styleId="a5">
    <w:name w:val="annotation text"/>
    <w:basedOn w:val="a"/>
    <w:semiHidden/>
    <w:rsid w:val="004C37DC"/>
  </w:style>
  <w:style w:type="character" w:styleId="a6">
    <w:name w:val="annotation reference"/>
    <w:basedOn w:val="a0"/>
    <w:semiHidden/>
    <w:rsid w:val="00E57F45"/>
    <w:rPr>
      <w:sz w:val="18"/>
      <w:szCs w:val="18"/>
    </w:rPr>
  </w:style>
  <w:style w:type="paragraph" w:styleId="a7">
    <w:name w:val="annotation subject"/>
    <w:basedOn w:val="a5"/>
    <w:next w:val="a5"/>
    <w:semiHidden/>
    <w:rsid w:val="00E57F45"/>
    <w:rPr>
      <w:b/>
      <w:bCs/>
    </w:rPr>
  </w:style>
  <w:style w:type="paragraph" w:styleId="a8">
    <w:name w:val="Balloon Text"/>
    <w:basedOn w:val="a"/>
    <w:semiHidden/>
    <w:rsid w:val="00E57F45"/>
    <w:rPr>
      <w:rFonts w:ascii="Arial" w:hAnsi="Arial"/>
      <w:sz w:val="18"/>
      <w:szCs w:val="18"/>
    </w:rPr>
  </w:style>
  <w:style w:type="character" w:styleId="a9">
    <w:name w:val="FollowedHyperlink"/>
    <w:basedOn w:val="a0"/>
    <w:rsid w:val="00D25EAB"/>
    <w:rPr>
      <w:color w:val="800080"/>
      <w:u w:val="single"/>
    </w:rPr>
  </w:style>
  <w:style w:type="paragraph" w:styleId="aa">
    <w:name w:val="header"/>
    <w:basedOn w:val="a"/>
    <w:link w:val="ab"/>
    <w:rsid w:val="00AE6FAA"/>
    <w:pPr>
      <w:tabs>
        <w:tab w:val="center" w:pos="4153"/>
        <w:tab w:val="right" w:pos="8306"/>
      </w:tabs>
      <w:snapToGrid w:val="0"/>
    </w:pPr>
    <w:rPr>
      <w:sz w:val="20"/>
      <w:szCs w:val="20"/>
    </w:rPr>
  </w:style>
  <w:style w:type="character" w:customStyle="1" w:styleId="ab">
    <w:name w:val="頁首 字元"/>
    <w:basedOn w:val="a0"/>
    <w:link w:val="aa"/>
    <w:rsid w:val="00AE6FAA"/>
    <w:rPr>
      <w:kern w:val="2"/>
    </w:rPr>
  </w:style>
  <w:style w:type="paragraph" w:styleId="ac">
    <w:name w:val="footer"/>
    <w:basedOn w:val="a"/>
    <w:link w:val="ad"/>
    <w:uiPriority w:val="99"/>
    <w:rsid w:val="00AE6FAA"/>
    <w:pPr>
      <w:tabs>
        <w:tab w:val="center" w:pos="4153"/>
        <w:tab w:val="right" w:pos="8306"/>
      </w:tabs>
      <w:snapToGrid w:val="0"/>
    </w:pPr>
    <w:rPr>
      <w:sz w:val="20"/>
      <w:szCs w:val="20"/>
    </w:rPr>
  </w:style>
  <w:style w:type="character" w:customStyle="1" w:styleId="ad">
    <w:name w:val="頁尾 字元"/>
    <w:basedOn w:val="a0"/>
    <w:link w:val="ac"/>
    <w:uiPriority w:val="99"/>
    <w:rsid w:val="00AE6FAA"/>
    <w:rPr>
      <w:kern w:val="2"/>
    </w:rPr>
  </w:style>
  <w:style w:type="paragraph" w:styleId="ae">
    <w:name w:val="List Paragraph"/>
    <w:basedOn w:val="a"/>
    <w:uiPriority w:val="34"/>
    <w:qFormat/>
    <w:rsid w:val="00A728E6"/>
    <w:pPr>
      <w:ind w:leftChars="200" w:left="480"/>
    </w:pPr>
    <w:rPr>
      <w:rFonts w:ascii="Calibri" w:hAnsi="Calibri"/>
      <w:szCs w:val="22"/>
    </w:rPr>
  </w:style>
  <w:style w:type="character" w:customStyle="1" w:styleId="22">
    <w:name w:val="本文縮排 2 字元"/>
    <w:basedOn w:val="a0"/>
    <w:link w:val="21"/>
    <w:rsid w:val="00A728E6"/>
    <w:rPr>
      <w:kern w:val="2"/>
      <w:sz w:val="24"/>
      <w:szCs w:val="24"/>
    </w:rPr>
  </w:style>
  <w:style w:type="paragraph" w:styleId="af">
    <w:name w:val="Body Text Indent"/>
    <w:basedOn w:val="a"/>
    <w:link w:val="af0"/>
    <w:rsid w:val="003649BF"/>
    <w:pPr>
      <w:spacing w:after="120"/>
      <w:ind w:leftChars="200" w:left="480"/>
    </w:pPr>
  </w:style>
  <w:style w:type="character" w:customStyle="1" w:styleId="af0">
    <w:name w:val="本文縮排 字元"/>
    <w:basedOn w:val="a0"/>
    <w:link w:val="af"/>
    <w:rsid w:val="003649BF"/>
    <w:rPr>
      <w:kern w:val="2"/>
      <w:sz w:val="24"/>
      <w:szCs w:val="24"/>
    </w:rPr>
  </w:style>
  <w:style w:type="paragraph" w:customStyle="1" w:styleId="font6">
    <w:name w:val="font6"/>
    <w:basedOn w:val="a"/>
    <w:rsid w:val="003649BF"/>
    <w:pPr>
      <w:widowControl/>
      <w:spacing w:before="100" w:beforeAutospacing="1" w:after="100" w:afterAutospacing="1"/>
    </w:pPr>
    <w:rPr>
      <w:rFonts w:ascii="新細明體" w:hAnsi="新細明體" w:cs="Arial Unicode MS" w:hint="eastAsia"/>
      <w:kern w:val="0"/>
    </w:rPr>
  </w:style>
  <w:style w:type="character" w:customStyle="1" w:styleId="10">
    <w:name w:val="標題 1 字元"/>
    <w:basedOn w:val="a0"/>
    <w:link w:val="1"/>
    <w:rsid w:val="003649BF"/>
    <w:rPr>
      <w:kern w:val="2"/>
      <w:sz w:val="32"/>
      <w:szCs w:val="24"/>
    </w:rPr>
  </w:style>
  <w:style w:type="character" w:customStyle="1" w:styleId="20">
    <w:name w:val="標題 2 字元"/>
    <w:basedOn w:val="a0"/>
    <w:link w:val="2"/>
    <w:rsid w:val="003649BF"/>
    <w:rPr>
      <w:rFonts w:ascii="Arial" w:hAnsi="Arial"/>
      <w:b/>
      <w:bCs/>
      <w:kern w:val="2"/>
      <w:sz w:val="48"/>
      <w:szCs w:val="48"/>
    </w:rPr>
  </w:style>
  <w:style w:type="paragraph" w:customStyle="1" w:styleId="Default">
    <w:name w:val="Default"/>
    <w:rsid w:val="003649BF"/>
    <w:pPr>
      <w:widowControl w:val="0"/>
      <w:autoSpaceDE w:val="0"/>
      <w:autoSpaceDN w:val="0"/>
      <w:adjustRightInd w:val="0"/>
    </w:pPr>
    <w:rPr>
      <w:rFonts w:ascii="標楷體" w:eastAsia="標楷體" w:cs="標楷體"/>
      <w:color w:val="000000"/>
      <w:sz w:val="24"/>
      <w:szCs w:val="24"/>
    </w:rPr>
  </w:style>
  <w:style w:type="character" w:customStyle="1" w:styleId="googqs-tidbit1">
    <w:name w:val="goog_qs-tidbit1"/>
    <w:basedOn w:val="a0"/>
    <w:rsid w:val="006A03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Words>
  <Characters>627</Characters>
  <Application>Microsoft Office Word</Application>
  <DocSecurity>0</DocSecurity>
  <Lines>5</Lines>
  <Paragraphs>1</Paragraphs>
  <ScaleCrop>false</ScaleCrop>
  <Company>HUPS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臺北市國民小學推動兒童深耕閱讀第二階段四年計畫</dc:title>
  <dc:creator>read</dc:creator>
  <cp:lastModifiedBy>溫晏</cp:lastModifiedBy>
  <cp:revision>3</cp:revision>
  <cp:lastPrinted>2013-09-11T00:05:00Z</cp:lastPrinted>
  <dcterms:created xsi:type="dcterms:W3CDTF">2013-10-02T23:40:00Z</dcterms:created>
  <dcterms:modified xsi:type="dcterms:W3CDTF">2013-10-02T23:49:00Z</dcterms:modified>
</cp:coreProperties>
</file>