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8C" w:rsidRPr="000B44DB" w:rsidRDefault="0085348C" w:rsidP="000B44D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教育部</w:t>
      </w:r>
      <w:r w:rsidR="006E06BD">
        <w:rPr>
          <w:rFonts w:ascii="標楷體" w:eastAsia="標楷體" w:hAnsi="標楷體" w:cs="DFKaiShu-SB-Estd-BF" w:hint="eastAsia"/>
          <w:kern w:val="0"/>
          <w:sz w:val="28"/>
          <w:szCs w:val="28"/>
        </w:rPr>
        <w:t>102年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推動「</w:t>
      </w:r>
      <w:r w:rsid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生命教育月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」系列活動實施計畫</w:t>
      </w:r>
    </w:p>
    <w:bookmarkEnd w:id="0"/>
    <w:p w:rsidR="005E6583" w:rsidRDefault="000B44DB" w:rsidP="00184B5E">
      <w:pPr>
        <w:autoSpaceDE w:val="0"/>
        <w:autoSpaceDN w:val="0"/>
        <w:adjustRightInd w:val="0"/>
        <w:spacing w:beforeLines="5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壹、</w:t>
      </w:r>
      <w:r w:rsidR="005E6583">
        <w:rPr>
          <w:rFonts w:ascii="標楷體" w:eastAsia="標楷體" w:hAnsi="標楷體" w:cs="DFKaiShu-SB-Estd-BF" w:hint="eastAsia"/>
          <w:kern w:val="0"/>
          <w:sz w:val="28"/>
          <w:szCs w:val="28"/>
        </w:rPr>
        <w:t>依據：教育部生命教育中程計畫</w:t>
      </w:r>
    </w:p>
    <w:p w:rsidR="0085348C" w:rsidRPr="000B44DB" w:rsidRDefault="005E6583" w:rsidP="00184B5E">
      <w:pPr>
        <w:autoSpaceDE w:val="0"/>
        <w:autoSpaceDN w:val="0"/>
        <w:adjustRightInd w:val="0"/>
        <w:spacing w:beforeLines="5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貳、</w:t>
      </w:r>
      <w:r w:rsidR="0085348C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目的</w:t>
      </w:r>
    </w:p>
    <w:p w:rsidR="0085348C" w:rsidRPr="000B44DB" w:rsidRDefault="000B44DB" w:rsidP="000B44DB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0B44DB">
        <w:rPr>
          <w:rFonts w:ascii="標楷體" w:eastAsia="標楷體" w:hAnsi="標楷體" w:hint="eastAsia"/>
          <w:sz w:val="28"/>
          <w:szCs w:val="28"/>
        </w:rPr>
        <w:t>增進學生探索與認識生命的意義、尊重與珍惜生命的價值、熱愛並發展獨特的生命。</w:t>
      </w:r>
    </w:p>
    <w:p w:rsidR="0085348C" w:rsidRPr="000B44DB" w:rsidRDefault="000B44DB" w:rsidP="000B44DB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二、增加學生正向思考能力，勇於面對挫折，在逆境中仍能樂觀以對</w:t>
      </w:r>
      <w:r w:rsidR="0085348C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2123D7" w:rsidRPr="000B44DB" w:rsidRDefault="0085348C" w:rsidP="000B44DB">
      <w:pPr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引導學生關心生態，愛護環境，珍惜擁有的生活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85348C" w:rsidRPr="000B44DB" w:rsidRDefault="005E6583" w:rsidP="00184B5E">
      <w:pPr>
        <w:autoSpaceDE w:val="0"/>
        <w:autoSpaceDN w:val="0"/>
        <w:adjustRightInd w:val="0"/>
        <w:spacing w:beforeLines="5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="0085348C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、計畫主軸</w:t>
      </w:r>
    </w:p>
    <w:p w:rsidR="0085348C" w:rsidRPr="000B44DB" w:rsidRDefault="0085348C" w:rsidP="005E6583">
      <w:pPr>
        <w:autoSpaceDE w:val="0"/>
        <w:autoSpaceDN w:val="0"/>
        <w:adjustRightInd w:val="0"/>
        <w:spacing w:line="500" w:lineRule="exact"/>
        <w:ind w:leftChars="100" w:left="240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本計畫</w:t>
      </w:r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以「愛己、愛人、愛地球」等3個層次規劃，擬定4項主題，分列為10月第1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至第4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，各項主題及核心理念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說明如下：</w:t>
      </w:r>
    </w:p>
    <w:p w:rsidR="0085348C" w:rsidRPr="000B44DB" w:rsidRDefault="0085348C" w:rsidP="005E6583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一、第</w:t>
      </w:r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（102年10月1日至7日）：生命教育的本質－I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愛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‧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生命</w:t>
      </w:r>
    </w:p>
    <w:p w:rsidR="0085348C" w:rsidRPr="000B44DB" w:rsidRDefault="00930C93" w:rsidP="005E6583">
      <w:pPr>
        <w:autoSpaceDE w:val="0"/>
        <w:autoSpaceDN w:val="0"/>
        <w:adjustRightInd w:val="0"/>
        <w:spacing w:line="500" w:lineRule="exact"/>
        <w:ind w:leftChars="100" w:left="240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核心理念：使學生認識自我生命的價值及意義。</w:t>
      </w:r>
    </w:p>
    <w:p w:rsidR="0085348C" w:rsidRPr="000B44DB" w:rsidRDefault="00930C93" w:rsidP="005E6583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（102年10月8日至14日）：培養堅韌的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生命力－給逆境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按個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讚</w:t>
      </w:r>
      <w:proofErr w:type="gramEnd"/>
    </w:p>
    <w:p w:rsidR="0085348C" w:rsidRPr="000B44DB" w:rsidRDefault="0085348C" w:rsidP="005E6583">
      <w:pPr>
        <w:autoSpaceDE w:val="0"/>
        <w:autoSpaceDN w:val="0"/>
        <w:adjustRightInd w:val="0"/>
        <w:spacing w:line="500" w:lineRule="exact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核心</w:t>
      </w:r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理念：培養學生挫折容忍力，學習正向思考之能力。</w:t>
      </w:r>
    </w:p>
    <w:p w:rsidR="0085348C" w:rsidRPr="000B44DB" w:rsidRDefault="0085348C" w:rsidP="005E6583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="00930C93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（102年10月15日至21日）：社會</w:t>
      </w:r>
      <w:proofErr w:type="gramStart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關懷－愛一直</w:t>
      </w:r>
      <w:proofErr w:type="gramEnd"/>
      <w:r w:rsidR="00930C93">
        <w:rPr>
          <w:rFonts w:ascii="標楷體" w:eastAsia="標楷體" w:hAnsi="標楷體" w:cs="DFKaiShu-SB-Estd-BF" w:hint="eastAsia"/>
          <w:kern w:val="0"/>
          <w:sz w:val="28"/>
          <w:szCs w:val="28"/>
        </w:rPr>
        <w:t>都在</w:t>
      </w:r>
    </w:p>
    <w:p w:rsidR="0085348C" w:rsidRPr="000B44DB" w:rsidRDefault="00930C93" w:rsidP="005E6583">
      <w:pPr>
        <w:autoSpaceDE w:val="0"/>
        <w:autoSpaceDN w:val="0"/>
        <w:adjustRightInd w:val="0"/>
        <w:spacing w:line="500" w:lineRule="exact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核心理念：訓練學生同理心與社會參與，鼓勵學生關懷及服務他人。</w:t>
      </w:r>
    </w:p>
    <w:p w:rsidR="0085348C" w:rsidRPr="000B44DB" w:rsidRDefault="00930C93" w:rsidP="005E6583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（102年10月22日至28日）：樂活節能的生活－搶救北極熊</w:t>
      </w:r>
    </w:p>
    <w:p w:rsidR="0085348C" w:rsidRPr="000B44DB" w:rsidRDefault="00E06014" w:rsidP="005E6583">
      <w:pPr>
        <w:autoSpaceDE w:val="0"/>
        <w:autoSpaceDN w:val="0"/>
        <w:adjustRightInd w:val="0"/>
        <w:spacing w:line="500" w:lineRule="exact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核心理念：引導學生關心生態，與地球及其他生物健康生活。</w:t>
      </w:r>
    </w:p>
    <w:p w:rsidR="0085348C" w:rsidRPr="000B44DB" w:rsidRDefault="005620CC" w:rsidP="00184B5E">
      <w:pPr>
        <w:autoSpaceDE w:val="0"/>
        <w:autoSpaceDN w:val="0"/>
        <w:adjustRightInd w:val="0"/>
        <w:spacing w:beforeLines="5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肆</w:t>
      </w:r>
      <w:r w:rsidR="0085348C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C02391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計畫期間</w:t>
      </w:r>
      <w:r w:rsidR="00C0239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C02391" w:rsidRPr="000B44DB">
        <w:rPr>
          <w:rFonts w:ascii="標楷體" w:eastAsia="標楷體" w:hAnsi="標楷體" w:cs="DFKaiShu-SB-Estd-BF"/>
          <w:kern w:val="0"/>
          <w:sz w:val="28"/>
          <w:szCs w:val="28"/>
        </w:rPr>
        <w:t xml:space="preserve">102 </w:t>
      </w:r>
      <w:r w:rsidR="00C02391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="00C02391" w:rsidRPr="000B44D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C02391">
        <w:rPr>
          <w:rFonts w:ascii="標楷體" w:eastAsia="標楷體" w:hAnsi="標楷體" w:cs="DFKaiShu-SB-Estd-BF" w:hint="eastAsia"/>
          <w:kern w:val="0"/>
          <w:sz w:val="28"/>
          <w:szCs w:val="28"/>
        </w:rPr>
        <w:t>0</w:t>
      </w:r>
      <w:r w:rsidR="00C02391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C0239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C02391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日至</w:t>
      </w:r>
      <w:r w:rsidR="00C0239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C02391">
        <w:rPr>
          <w:rFonts w:ascii="標楷體" w:eastAsia="標楷體" w:hAnsi="標楷體" w:cs="DFKaiShu-SB-Estd-BF" w:hint="eastAsia"/>
          <w:kern w:val="0"/>
          <w:sz w:val="28"/>
          <w:szCs w:val="28"/>
        </w:rPr>
        <w:t>月28</w:t>
      </w:r>
      <w:r w:rsidR="00C02391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5E6583" w:rsidRDefault="005620CC" w:rsidP="00184B5E">
      <w:pPr>
        <w:autoSpaceDE w:val="0"/>
        <w:autoSpaceDN w:val="0"/>
        <w:adjustRightInd w:val="0"/>
        <w:spacing w:beforeLines="5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伍</w:t>
      </w:r>
      <w:r w:rsidR="0085348C" w:rsidRPr="000B44DB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C02391">
        <w:rPr>
          <w:rFonts w:ascii="標楷體" w:eastAsia="標楷體" w:hAnsi="標楷體" w:cs="DFKaiShu-SB-Estd-BF" w:hint="eastAsia"/>
          <w:kern w:val="0"/>
          <w:sz w:val="28"/>
          <w:szCs w:val="28"/>
        </w:rPr>
        <w:t>辦理方式：</w:t>
      </w:r>
    </w:p>
    <w:p w:rsidR="005E6583" w:rsidRDefault="00C02391" w:rsidP="00C02391">
      <w:pPr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5E6583">
        <w:rPr>
          <w:rFonts w:ascii="標楷體" w:eastAsia="標楷體" w:hAnsi="標楷體" w:cs="DFKaiShu-SB-Estd-BF" w:hint="eastAsia"/>
          <w:kern w:val="0"/>
          <w:sz w:val="28"/>
          <w:szCs w:val="28"/>
        </w:rPr>
        <w:t>各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級學</w:t>
      </w:r>
      <w:r w:rsidR="005E6583">
        <w:rPr>
          <w:rFonts w:ascii="標楷體" w:eastAsia="標楷體" w:hAnsi="標楷體" w:cs="DFKaiShu-SB-Estd-BF" w:hint="eastAsia"/>
          <w:kern w:val="0"/>
          <w:sz w:val="28"/>
          <w:szCs w:val="28"/>
        </w:rPr>
        <w:t>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：學校</w:t>
      </w:r>
      <w:r w:rsidR="005E6583">
        <w:rPr>
          <w:rFonts w:ascii="標楷體" w:eastAsia="標楷體" w:hAnsi="標楷體" w:cs="DFKaiShu-SB-Estd-BF" w:hint="eastAsia"/>
          <w:kern w:val="0"/>
          <w:sz w:val="28"/>
          <w:szCs w:val="28"/>
        </w:rPr>
        <w:t>得依學生</w:t>
      </w:r>
      <w:r w:rsidR="005620CC">
        <w:rPr>
          <w:rFonts w:ascii="標楷體" w:eastAsia="標楷體" w:hAnsi="標楷體" w:cs="DFKaiShu-SB-Estd-BF" w:hint="eastAsia"/>
          <w:kern w:val="0"/>
          <w:sz w:val="28"/>
          <w:szCs w:val="28"/>
        </w:rPr>
        <w:t>及學校特性，於規劃校內年度生命教育活動時，在上述4項主題中任選1項或多項主題，於當</w:t>
      </w:r>
      <w:proofErr w:type="gramStart"/>
      <w:r w:rsidR="005620CC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5620CC">
        <w:rPr>
          <w:rFonts w:ascii="標楷體" w:eastAsia="標楷體" w:hAnsi="標楷體" w:cs="DFKaiShu-SB-Estd-BF" w:hint="eastAsia"/>
          <w:kern w:val="0"/>
          <w:sz w:val="28"/>
          <w:szCs w:val="28"/>
        </w:rPr>
        <w:t>辦理相關活動，活動形式可參考下列形式：</w:t>
      </w:r>
    </w:p>
    <w:p w:rsidR="005620CC" w:rsidRPr="005620CC" w:rsidRDefault="004E6585" w:rsidP="00C0239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競</w:t>
      </w:r>
      <w:r w:rsidR="005620CC" w:rsidRPr="005620CC">
        <w:rPr>
          <w:rFonts w:ascii="標楷體" w:eastAsia="標楷體" w:hAnsi="標楷體" w:cs="DFKaiShu-SB-Estd-BF" w:hint="eastAsia"/>
          <w:kern w:val="0"/>
          <w:sz w:val="28"/>
          <w:szCs w:val="28"/>
        </w:rPr>
        <w:t>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="005620CC" w:rsidRPr="005620CC">
        <w:rPr>
          <w:rFonts w:ascii="標楷體" w:eastAsia="標楷體" w:hAnsi="標楷體" w:cs="DFKaiShu-SB-Estd-BF" w:hint="eastAsia"/>
          <w:kern w:val="0"/>
          <w:sz w:val="28"/>
          <w:szCs w:val="28"/>
        </w:rPr>
        <w:t>：演講、戲劇、舞蹈、繪畫、作文等。</w:t>
      </w:r>
    </w:p>
    <w:p w:rsidR="005620CC" w:rsidRDefault="005620CC" w:rsidP="005620C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體驗活動：至社會福利機構服務、淨灘、</w:t>
      </w:r>
      <w:r w:rsidR="004E6585">
        <w:rPr>
          <w:rFonts w:ascii="標楷體" w:eastAsia="標楷體" w:hAnsi="標楷體" w:cs="DFKaiShu-SB-Estd-BF" w:hint="eastAsia"/>
          <w:kern w:val="0"/>
          <w:sz w:val="28"/>
          <w:szCs w:val="28"/>
        </w:rPr>
        <w:t>生命成長營等。</w:t>
      </w:r>
    </w:p>
    <w:p w:rsidR="00C02391" w:rsidRDefault="005620CC" w:rsidP="004E65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靜態活動：邀請生命達人到校演講、影片賞析、</w:t>
      </w:r>
      <w:r w:rsidR="004E6585">
        <w:rPr>
          <w:rFonts w:ascii="標楷體" w:eastAsia="標楷體" w:hAnsi="標楷體" w:cs="DFKaiShu-SB-Estd-BF" w:hint="eastAsia"/>
          <w:kern w:val="0"/>
          <w:sz w:val="28"/>
          <w:szCs w:val="28"/>
        </w:rPr>
        <w:t>生命教育作</w:t>
      </w:r>
    </w:p>
    <w:p w:rsidR="004E6585" w:rsidRDefault="004E6585" w:rsidP="00C02391">
      <w:pPr>
        <w:pStyle w:val="a7"/>
        <w:autoSpaceDE w:val="0"/>
        <w:autoSpaceDN w:val="0"/>
        <w:adjustRightInd w:val="0"/>
        <w:spacing w:line="500" w:lineRule="exact"/>
        <w:ind w:leftChars="0" w:left="960"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品（繪畫、攝影等）展示、座談會等。</w:t>
      </w:r>
    </w:p>
    <w:p w:rsidR="004E6585" w:rsidRDefault="004E6585" w:rsidP="004E65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其他特色或創新活動。</w:t>
      </w:r>
    </w:p>
    <w:p w:rsidR="00C02391" w:rsidRPr="004E6585" w:rsidRDefault="00C02391" w:rsidP="00C02391">
      <w:pPr>
        <w:pStyle w:val="a7"/>
        <w:autoSpaceDE w:val="0"/>
        <w:autoSpaceDN w:val="0"/>
        <w:adjustRightInd w:val="0"/>
        <w:spacing w:line="500" w:lineRule="exact"/>
        <w:ind w:leftChars="100" w:left="8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二、各教育主管機關：協助所屬學校推動相關活動；各直轄市政府教育局、縣（市）政府，並得參考本計畫內容，依縣市特性規劃全縣（市）之生命教育月系列活動。</w:t>
      </w:r>
    </w:p>
    <w:sectPr w:rsidR="00C02391" w:rsidRPr="004E6585" w:rsidSect="004E6585">
      <w:type w:val="continuous"/>
      <w:pgSz w:w="11906" w:h="16838" w:code="9"/>
      <w:pgMar w:top="1276" w:right="1418" w:bottom="1418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04" w:rsidRDefault="00522704" w:rsidP="000B44DB">
      <w:r>
        <w:separator/>
      </w:r>
    </w:p>
  </w:endnote>
  <w:endnote w:type="continuationSeparator" w:id="0">
    <w:p w:rsidR="00522704" w:rsidRDefault="00522704" w:rsidP="000B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04" w:rsidRDefault="00522704" w:rsidP="000B44DB">
      <w:r>
        <w:separator/>
      </w:r>
    </w:p>
  </w:footnote>
  <w:footnote w:type="continuationSeparator" w:id="0">
    <w:p w:rsidR="00522704" w:rsidRDefault="00522704" w:rsidP="000B4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B19D2"/>
    <w:multiLevelType w:val="hybridMultilevel"/>
    <w:tmpl w:val="7C7E4D7E"/>
    <w:lvl w:ilvl="0" w:tplc="35323228">
      <w:start w:val="1"/>
      <w:numFmt w:val="taiwaneseCountingThousand"/>
      <w:lvlText w:val="（%1）"/>
      <w:lvlJc w:val="left"/>
      <w:pPr>
        <w:ind w:left="960" w:hanging="720"/>
      </w:pPr>
      <w:rPr>
        <w:rFonts w:ascii="標楷體" w:eastAsia="標楷體" w:hAnsi="標楷體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48C"/>
    <w:rsid w:val="000B44DB"/>
    <w:rsid w:val="00184481"/>
    <w:rsid w:val="00184B5E"/>
    <w:rsid w:val="002123D7"/>
    <w:rsid w:val="002B4E7C"/>
    <w:rsid w:val="003C0F22"/>
    <w:rsid w:val="003C53EA"/>
    <w:rsid w:val="004E6585"/>
    <w:rsid w:val="00522704"/>
    <w:rsid w:val="005620CC"/>
    <w:rsid w:val="005E6583"/>
    <w:rsid w:val="006E06BD"/>
    <w:rsid w:val="0085348C"/>
    <w:rsid w:val="008961E2"/>
    <w:rsid w:val="00930C93"/>
    <w:rsid w:val="009560B9"/>
    <w:rsid w:val="009F58F0"/>
    <w:rsid w:val="00A004F6"/>
    <w:rsid w:val="00C02391"/>
    <w:rsid w:val="00CB7901"/>
    <w:rsid w:val="00DA382F"/>
    <w:rsid w:val="00E0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4DB"/>
    <w:rPr>
      <w:sz w:val="20"/>
      <w:szCs w:val="20"/>
    </w:rPr>
  </w:style>
  <w:style w:type="paragraph" w:styleId="a7">
    <w:name w:val="List Paragraph"/>
    <w:basedOn w:val="a"/>
    <w:uiPriority w:val="34"/>
    <w:qFormat/>
    <w:rsid w:val="005620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4DB"/>
    <w:rPr>
      <w:sz w:val="20"/>
      <w:szCs w:val="20"/>
    </w:rPr>
  </w:style>
  <w:style w:type="paragraph" w:styleId="a7">
    <w:name w:val="List Paragraph"/>
    <w:basedOn w:val="a"/>
    <w:uiPriority w:val="34"/>
    <w:qFormat/>
    <w:rsid w:val="005620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lhc09b</cp:lastModifiedBy>
  <cp:revision>2</cp:revision>
  <dcterms:created xsi:type="dcterms:W3CDTF">2013-04-15T02:22:00Z</dcterms:created>
  <dcterms:modified xsi:type="dcterms:W3CDTF">2013-04-15T02:22:00Z</dcterms:modified>
</cp:coreProperties>
</file>