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B60" w:rsidRPr="006B2B60" w:rsidRDefault="005C7604" w:rsidP="006B2B60">
      <w:pPr>
        <w:autoSpaceDE w:val="0"/>
        <w:autoSpaceDN w:val="0"/>
        <w:adjustRightInd w:val="0"/>
        <w:jc w:val="center"/>
        <w:rPr>
          <w:rFonts w:ascii="新細明體" w:eastAsia="新細明體" w:hAnsi="新細明體" w:cs="新細明體"/>
          <w:b/>
          <w:color w:val="FF0000"/>
          <w:spacing w:val="60"/>
          <w:kern w:val="0"/>
          <w:sz w:val="40"/>
          <w:szCs w:val="40"/>
        </w:rPr>
      </w:pPr>
      <w:bookmarkStart w:id="0" w:name="_GoBack"/>
      <w:r>
        <w:rPr>
          <w:rFonts w:ascii="DFKaiShu-SB-Estd-BF" w:eastAsia="DFKaiShu-SB-Estd-BF" w:cs="DFKaiShu-SB-Estd-BF"/>
          <w:b/>
          <w:noProof/>
          <w:color w:val="FF0000"/>
          <w:spacing w:val="60"/>
          <w:kern w:val="0"/>
          <w:sz w:val="72"/>
          <w:szCs w:val="7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41910</wp:posOffset>
            </wp:positionV>
            <wp:extent cx="6155005" cy="92964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颱風草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5005" cy="929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F0368" w:rsidRPr="00951C0E">
        <w:rPr>
          <w:rFonts w:ascii="DFKaiShu-SB-Estd-BF" w:eastAsia="DFKaiShu-SB-Estd-BF" w:cs="DFKaiShu-SB-Estd-BF"/>
          <w:b/>
          <w:color w:val="FF0000"/>
          <w:spacing w:val="60"/>
          <w:kern w:val="0"/>
          <w:sz w:val="72"/>
          <w:szCs w:val="72"/>
        </w:rPr>
        <w:t>103</w:t>
      </w:r>
      <w:r w:rsidR="00AF0368" w:rsidRPr="00951C0E">
        <w:rPr>
          <w:rFonts w:ascii="DFKaiShu-SB-Estd-BF" w:eastAsia="DFKaiShu-SB-Estd-BF" w:cs="DFKaiShu-SB-Estd-BF" w:hint="eastAsia"/>
          <w:b/>
          <w:color w:val="FF0000"/>
          <w:spacing w:val="60"/>
          <w:kern w:val="0"/>
          <w:sz w:val="72"/>
          <w:szCs w:val="72"/>
        </w:rPr>
        <w:t>年全民防衛動員</w:t>
      </w:r>
    </w:p>
    <w:p w:rsidR="00AF0368" w:rsidRPr="00951C0E" w:rsidRDefault="00951C0E" w:rsidP="00951C0E">
      <w:pPr>
        <w:autoSpaceDE w:val="0"/>
        <w:autoSpaceDN w:val="0"/>
        <w:adjustRightInd w:val="0"/>
        <w:ind w:firstLineChars="800" w:firstLine="2880"/>
        <w:rPr>
          <w:rFonts w:ascii="DFKaiShu-SB-Estd-BF" w:eastAsia="DFKaiShu-SB-Estd-BF" w:cs="DFKaiShu-SB-Estd-BF"/>
          <w:b/>
          <w:color w:val="FF0000"/>
          <w:spacing w:val="-20"/>
          <w:kern w:val="0"/>
          <w:sz w:val="72"/>
          <w:szCs w:val="72"/>
        </w:rPr>
      </w:pPr>
      <w:r>
        <w:rPr>
          <w:rFonts w:ascii="DFKaiShu-SB-Estd-BF" w:eastAsia="DFKaiShu-SB-Estd-BF" w:cs="DFKaiShu-SB-Estd-BF" w:hint="eastAsia"/>
          <w:noProof/>
          <w:color w:val="000000" w:themeColor="text1"/>
          <w:spacing w:val="5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D0304" wp14:editId="2CA9A305">
                <wp:simplePos x="0" y="0"/>
                <wp:positionH relativeFrom="column">
                  <wp:posOffset>470535</wp:posOffset>
                </wp:positionH>
                <wp:positionV relativeFrom="paragraph">
                  <wp:posOffset>119592</wp:posOffset>
                </wp:positionV>
                <wp:extent cx="3101340" cy="869950"/>
                <wp:effectExtent l="0" t="266700" r="0" b="273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18841">
                          <a:off x="0" y="0"/>
                          <a:ext cx="3101340" cy="869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B51" w:rsidRPr="00951C0E" w:rsidRDefault="00234112">
                            <w:pPr>
                              <w:rPr>
                                <w:rFonts w:ascii="文鼎中特廣告體" w:eastAsia="文鼎中特廣告體"/>
                                <w:spacing w:val="-40"/>
                                <w:sz w:val="80"/>
                                <w:szCs w:val="80"/>
                              </w:rPr>
                            </w:pPr>
                            <w:r w:rsidRPr="00951C0E">
                              <w:rPr>
                                <w:rFonts w:ascii="文鼎中特廣告體" w:eastAsia="文鼎中特廣告體" w:cs="DFKaiShu-SB-Estd-BF" w:hint="eastAsia"/>
                                <w:b/>
                                <w:color w:val="FF0000"/>
                                <w:spacing w:val="-40"/>
                                <w:kern w:val="0"/>
                                <w:sz w:val="80"/>
                                <w:szCs w:val="80"/>
                              </w:rPr>
                              <w:t>（萬安</w:t>
                            </w:r>
                            <w:r w:rsidRPr="00292B98">
                              <w:rPr>
                                <w:rFonts w:ascii="文鼎中特廣告體" w:eastAsia="文鼎中特廣告體" w:cs="DFKaiShu-SB-Estd-BF" w:hint="eastAsia"/>
                                <w:b/>
                                <w:color w:val="002060"/>
                                <w:spacing w:val="-40"/>
                                <w:kern w:val="0"/>
                                <w:sz w:val="80"/>
                                <w:szCs w:val="80"/>
                              </w:rPr>
                              <w:t>37</w:t>
                            </w:r>
                            <w:r w:rsidRPr="00951C0E">
                              <w:rPr>
                                <w:rFonts w:ascii="文鼎中特廣告體" w:eastAsia="文鼎中特廣告體" w:cs="DFKaiShu-SB-Estd-BF" w:hint="eastAsia"/>
                                <w:b/>
                                <w:color w:val="FF0000"/>
                                <w:spacing w:val="-40"/>
                                <w:kern w:val="0"/>
                                <w:sz w:val="80"/>
                                <w:szCs w:val="80"/>
                              </w:rPr>
                              <w:t>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7.05pt;margin-top:9.4pt;width:244.2pt;height:68.5pt;rotation:-74400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" filled="f" stroked="f" strokeweight=".5pt">
                <v:textbox>
                  <w:txbxContent>
                    <w:p w:rsidR="004A0B51" w:rsidRPr="00951C0E" w:rsidRDefault="00234112">
                      <w:pPr>
                        <w:rPr>
                          <w:rFonts w:ascii="文鼎中特廣告體" w:eastAsia="文鼎中特廣告體"/>
                          <w:spacing w:val="-40"/>
                          <w:sz w:val="80"/>
                          <w:szCs w:val="80"/>
                        </w:rPr>
                      </w:pPr>
                      <w:r w:rsidRPr="00951C0E">
                        <w:rPr>
                          <w:rFonts w:ascii="文鼎中特廣告體" w:eastAsia="文鼎中特廣告體" w:cs="DFKaiShu-SB-Estd-BF" w:hint="eastAsia"/>
                          <w:b/>
                          <w:color w:val="FF0000"/>
                          <w:spacing w:val="-40"/>
                          <w:kern w:val="0"/>
                          <w:sz w:val="80"/>
                          <w:szCs w:val="80"/>
                        </w:rPr>
                        <w:t>（萬安</w:t>
                      </w:r>
                      <w:r w:rsidRPr="00292B98">
                        <w:rPr>
                          <w:rFonts w:ascii="文鼎中特廣告體" w:eastAsia="文鼎中特廣告體" w:cs="DFKaiShu-SB-Estd-BF" w:hint="eastAsia"/>
                          <w:b/>
                          <w:color w:val="002060"/>
                          <w:spacing w:val="-40"/>
                          <w:kern w:val="0"/>
                          <w:sz w:val="80"/>
                          <w:szCs w:val="80"/>
                        </w:rPr>
                        <w:t>37</w:t>
                      </w:r>
                      <w:r w:rsidRPr="00951C0E">
                        <w:rPr>
                          <w:rFonts w:ascii="文鼎中特廣告體" w:eastAsia="文鼎中特廣告體" w:cs="DFKaiShu-SB-Estd-BF" w:hint="eastAsia"/>
                          <w:b/>
                          <w:color w:val="FF0000"/>
                          <w:spacing w:val="-40"/>
                          <w:kern w:val="0"/>
                          <w:sz w:val="80"/>
                          <w:szCs w:val="80"/>
                        </w:rPr>
                        <w:t>號）</w:t>
                      </w:r>
                    </w:p>
                  </w:txbxContent>
                </v:textbox>
              </v:shape>
            </w:pict>
          </mc:Fallback>
        </mc:AlternateContent>
      </w:r>
      <w:r w:rsidR="00234112">
        <w:rPr>
          <w:rFonts w:ascii="新細明體" w:eastAsia="新細明體" w:hAnsi="新細明體" w:cs="新細明體" w:hint="eastAsia"/>
          <w:b/>
          <w:color w:val="FF0000"/>
          <w:spacing w:val="-20"/>
          <w:kern w:val="0"/>
          <w:sz w:val="40"/>
          <w:szCs w:val="40"/>
        </w:rPr>
        <w:t xml:space="preserve"> </w:t>
      </w:r>
      <w:r w:rsidR="006B2B60">
        <w:rPr>
          <w:rFonts w:ascii="新細明體" w:eastAsia="新細明體" w:hAnsi="新細明體" w:cs="新細明體" w:hint="eastAsia"/>
          <w:b/>
          <w:color w:val="FF0000"/>
          <w:spacing w:val="-20"/>
          <w:kern w:val="0"/>
          <w:sz w:val="40"/>
          <w:szCs w:val="40"/>
        </w:rPr>
        <w:t xml:space="preserve">    </w:t>
      </w:r>
      <w:r>
        <w:rPr>
          <w:rFonts w:ascii="新細明體" w:eastAsia="新細明體" w:hAnsi="新細明體" w:cs="新細明體" w:hint="eastAsia"/>
          <w:b/>
          <w:color w:val="FF0000"/>
          <w:spacing w:val="-20"/>
          <w:kern w:val="0"/>
          <w:sz w:val="40"/>
          <w:szCs w:val="40"/>
        </w:rPr>
        <w:t xml:space="preserve">              </w:t>
      </w:r>
      <w:r w:rsidR="00AF0368" w:rsidRPr="00951C0E">
        <w:rPr>
          <w:rFonts w:ascii="DFKaiShu-SB-Estd-BF" w:eastAsia="DFKaiShu-SB-Estd-BF" w:cs="DFKaiShu-SB-Estd-BF" w:hint="eastAsia"/>
          <w:b/>
          <w:color w:val="FF0000"/>
          <w:spacing w:val="-20"/>
          <w:kern w:val="0"/>
          <w:sz w:val="72"/>
          <w:szCs w:val="72"/>
        </w:rPr>
        <w:t>演</w:t>
      </w:r>
      <w:r w:rsidR="006B2B60" w:rsidRPr="00951C0E">
        <w:rPr>
          <w:rFonts w:ascii="新細明體" w:eastAsia="新細明體" w:hAnsi="新細明體" w:cs="新細明體" w:hint="eastAsia"/>
          <w:b/>
          <w:color w:val="FF0000"/>
          <w:spacing w:val="-20"/>
          <w:kern w:val="0"/>
          <w:sz w:val="72"/>
          <w:szCs w:val="72"/>
        </w:rPr>
        <w:t xml:space="preserve">  </w:t>
      </w:r>
      <w:r w:rsidR="00AF0368" w:rsidRPr="00951C0E">
        <w:rPr>
          <w:rFonts w:ascii="DFKaiShu-SB-Estd-BF" w:eastAsia="DFKaiShu-SB-Estd-BF" w:cs="DFKaiShu-SB-Estd-BF" w:hint="eastAsia"/>
          <w:b/>
          <w:color w:val="FF0000"/>
          <w:spacing w:val="-20"/>
          <w:kern w:val="0"/>
          <w:sz w:val="72"/>
          <w:szCs w:val="72"/>
        </w:rPr>
        <w:t>習</w:t>
      </w:r>
    </w:p>
    <w:p w:rsidR="00F401B5" w:rsidRPr="009078FA" w:rsidRDefault="00AF0368" w:rsidP="006B2B60">
      <w:pPr>
        <w:autoSpaceDE w:val="0"/>
        <w:autoSpaceDN w:val="0"/>
        <w:adjustRightInd w:val="0"/>
        <w:spacing w:beforeLines="100" w:before="360" w:line="360" w:lineRule="auto"/>
        <w:rPr>
          <w:rFonts w:ascii="標楷體" w:eastAsia="標楷體" w:hAnsi="標楷體" w:cs="DFKaiShu-SB-Estd-BF"/>
          <w:b/>
          <w:color w:val="0000FF"/>
          <w:spacing w:val="50"/>
          <w:kern w:val="0"/>
          <w:sz w:val="52"/>
          <w:szCs w:val="52"/>
        </w:rPr>
      </w:pPr>
      <w:r w:rsidRPr="00951C0E">
        <w:rPr>
          <w:rFonts w:ascii="DFKaiShu-SB-Estd-BF" w:eastAsia="DFKaiShu-SB-Estd-BF" w:cs="DFKaiShu-SB-Estd-BF" w:hint="eastAsia"/>
          <w:color w:val="000000" w:themeColor="text1"/>
          <w:spacing w:val="50"/>
          <w:kern w:val="0"/>
          <w:sz w:val="52"/>
          <w:szCs w:val="52"/>
        </w:rPr>
        <w:t>「</w:t>
      </w:r>
      <w:r w:rsidRPr="00951C0E">
        <w:rPr>
          <w:rFonts w:ascii="DFKaiShu-SB-Estd-BF" w:eastAsia="DFKaiShu-SB-Estd-BF" w:cs="DFKaiShu-SB-Estd-BF"/>
          <w:b/>
          <w:color w:val="000000" w:themeColor="text1"/>
          <w:spacing w:val="50"/>
          <w:kern w:val="0"/>
          <w:sz w:val="52"/>
          <w:szCs w:val="52"/>
        </w:rPr>
        <w:t>103</w:t>
      </w:r>
      <w:r w:rsidRPr="00951C0E">
        <w:rPr>
          <w:rFonts w:ascii="DFKaiShu-SB-Estd-BF" w:eastAsia="DFKaiShu-SB-Estd-BF" w:cs="DFKaiShu-SB-Estd-BF" w:hint="eastAsia"/>
          <w:b/>
          <w:color w:val="000000" w:themeColor="text1"/>
          <w:spacing w:val="50"/>
          <w:kern w:val="0"/>
          <w:sz w:val="52"/>
          <w:szCs w:val="52"/>
        </w:rPr>
        <w:t>年全民防衛動員『萬安</w:t>
      </w:r>
      <w:r w:rsidRPr="00951C0E">
        <w:rPr>
          <w:rFonts w:ascii="DFKaiShu-SB-Estd-BF" w:eastAsia="DFKaiShu-SB-Estd-BF" w:cs="DFKaiShu-SB-Estd-BF"/>
          <w:b/>
          <w:color w:val="000000" w:themeColor="text1"/>
          <w:spacing w:val="50"/>
          <w:kern w:val="0"/>
          <w:sz w:val="52"/>
          <w:szCs w:val="52"/>
        </w:rPr>
        <w:t>37</w:t>
      </w:r>
      <w:r w:rsidRPr="00951C0E">
        <w:rPr>
          <w:rFonts w:ascii="DFKaiShu-SB-Estd-BF" w:eastAsia="DFKaiShu-SB-Estd-BF" w:cs="DFKaiShu-SB-Estd-BF" w:hint="eastAsia"/>
          <w:b/>
          <w:color w:val="000000" w:themeColor="text1"/>
          <w:spacing w:val="50"/>
          <w:kern w:val="0"/>
          <w:sz w:val="52"/>
          <w:szCs w:val="52"/>
        </w:rPr>
        <w:t>號』演習</w:t>
      </w:r>
      <w:r w:rsidRPr="00951C0E">
        <w:rPr>
          <w:rFonts w:ascii="DFKaiShu-SB-Estd-BF" w:eastAsia="DFKaiShu-SB-Estd-BF" w:cs="DFKaiShu-SB-Estd-BF"/>
          <w:b/>
          <w:color w:val="000000" w:themeColor="text1"/>
          <w:spacing w:val="50"/>
          <w:kern w:val="0"/>
          <w:sz w:val="52"/>
          <w:szCs w:val="52"/>
        </w:rPr>
        <w:t>-</w:t>
      </w:r>
      <w:r w:rsidRPr="00951C0E">
        <w:rPr>
          <w:rFonts w:ascii="DFKaiShu-SB-Estd-BF" w:eastAsia="DFKaiShu-SB-Estd-BF" w:cs="DFKaiShu-SB-Estd-BF" w:hint="eastAsia"/>
          <w:b/>
          <w:color w:val="000000" w:themeColor="text1"/>
          <w:spacing w:val="50"/>
          <w:kern w:val="0"/>
          <w:sz w:val="52"/>
          <w:szCs w:val="52"/>
        </w:rPr>
        <w:t>全民防空演練，將於</w:t>
      </w:r>
      <w:r w:rsidRPr="00951C0E">
        <w:rPr>
          <w:rFonts w:ascii="DFKaiShu-SB-Estd-BF" w:eastAsia="DFKaiShu-SB-Estd-BF" w:cs="DFKaiShu-SB-Estd-BF"/>
          <w:b/>
          <w:color w:val="FF0000"/>
          <w:spacing w:val="50"/>
          <w:kern w:val="0"/>
          <w:sz w:val="52"/>
          <w:szCs w:val="52"/>
        </w:rPr>
        <w:t>5</w:t>
      </w:r>
      <w:r w:rsidRPr="00951C0E">
        <w:rPr>
          <w:rFonts w:ascii="DFKaiShu-SB-Estd-BF" w:eastAsia="DFKaiShu-SB-Estd-BF" w:cs="DFKaiShu-SB-Estd-BF" w:hint="eastAsia"/>
          <w:b/>
          <w:color w:val="FF0000"/>
          <w:spacing w:val="50"/>
          <w:kern w:val="0"/>
          <w:sz w:val="52"/>
          <w:szCs w:val="52"/>
        </w:rPr>
        <w:t>月</w:t>
      </w:r>
      <w:r w:rsidRPr="00951C0E">
        <w:rPr>
          <w:rFonts w:ascii="DFKaiShu-SB-Estd-BF" w:eastAsia="DFKaiShu-SB-Estd-BF" w:cs="DFKaiShu-SB-Estd-BF"/>
          <w:b/>
          <w:color w:val="FF0000"/>
          <w:spacing w:val="50"/>
          <w:kern w:val="0"/>
          <w:sz w:val="52"/>
          <w:szCs w:val="52"/>
        </w:rPr>
        <w:t>26</w:t>
      </w:r>
      <w:r w:rsidRPr="00951C0E">
        <w:rPr>
          <w:rFonts w:ascii="DFKaiShu-SB-Estd-BF" w:eastAsia="DFKaiShu-SB-Estd-BF" w:cs="DFKaiShu-SB-Estd-BF" w:hint="eastAsia"/>
          <w:b/>
          <w:color w:val="FF0000"/>
          <w:spacing w:val="50"/>
          <w:kern w:val="0"/>
          <w:sz w:val="52"/>
          <w:szCs w:val="52"/>
        </w:rPr>
        <w:t>日</w:t>
      </w:r>
      <w:r w:rsidRPr="00951C0E">
        <w:rPr>
          <w:rFonts w:ascii="DFKaiShu-SB-Estd-BF" w:eastAsia="DFKaiShu-SB-Estd-BF" w:cs="DFKaiShu-SB-Estd-BF" w:hint="eastAsia"/>
          <w:b/>
          <w:color w:val="000000" w:themeColor="text1"/>
          <w:spacing w:val="50"/>
          <w:kern w:val="0"/>
          <w:sz w:val="52"/>
          <w:szCs w:val="52"/>
        </w:rPr>
        <w:t>（星期一）</w:t>
      </w:r>
      <w:r w:rsidRPr="00951C0E">
        <w:rPr>
          <w:rFonts w:ascii="DFKaiShu-SB-Estd-BF" w:eastAsia="DFKaiShu-SB-Estd-BF" w:cs="DFKaiShu-SB-Estd-BF"/>
          <w:b/>
          <w:color w:val="FF0000"/>
          <w:spacing w:val="50"/>
          <w:kern w:val="0"/>
          <w:sz w:val="52"/>
          <w:szCs w:val="52"/>
        </w:rPr>
        <w:t>14</w:t>
      </w:r>
      <w:r w:rsidRPr="00951C0E">
        <w:rPr>
          <w:rFonts w:ascii="DFKaiShu-SB-Estd-BF" w:eastAsia="DFKaiShu-SB-Estd-BF" w:cs="DFKaiShu-SB-Estd-BF" w:hint="eastAsia"/>
          <w:b/>
          <w:color w:val="FF0000"/>
          <w:spacing w:val="50"/>
          <w:kern w:val="0"/>
          <w:sz w:val="52"/>
          <w:szCs w:val="52"/>
        </w:rPr>
        <w:t>時至</w:t>
      </w:r>
      <w:r w:rsidRPr="00951C0E">
        <w:rPr>
          <w:rFonts w:ascii="DFKaiShu-SB-Estd-BF" w:eastAsia="DFKaiShu-SB-Estd-BF" w:cs="DFKaiShu-SB-Estd-BF"/>
          <w:b/>
          <w:color w:val="FF0000"/>
          <w:spacing w:val="50"/>
          <w:kern w:val="0"/>
          <w:sz w:val="52"/>
          <w:szCs w:val="52"/>
        </w:rPr>
        <w:t>14</w:t>
      </w:r>
      <w:r w:rsidRPr="00951C0E">
        <w:rPr>
          <w:rFonts w:ascii="DFKaiShu-SB-Estd-BF" w:eastAsia="DFKaiShu-SB-Estd-BF" w:cs="DFKaiShu-SB-Estd-BF" w:hint="eastAsia"/>
          <w:b/>
          <w:color w:val="FF0000"/>
          <w:spacing w:val="50"/>
          <w:kern w:val="0"/>
          <w:sz w:val="52"/>
          <w:szCs w:val="52"/>
        </w:rPr>
        <w:t>時</w:t>
      </w:r>
      <w:r w:rsidRPr="00951C0E">
        <w:rPr>
          <w:rFonts w:ascii="DFKaiShu-SB-Estd-BF" w:eastAsia="DFKaiShu-SB-Estd-BF" w:cs="DFKaiShu-SB-Estd-BF"/>
          <w:b/>
          <w:color w:val="FF0000"/>
          <w:spacing w:val="50"/>
          <w:kern w:val="0"/>
          <w:sz w:val="52"/>
          <w:szCs w:val="52"/>
        </w:rPr>
        <w:t>30</w:t>
      </w:r>
      <w:r w:rsidRPr="00951C0E">
        <w:rPr>
          <w:rFonts w:ascii="DFKaiShu-SB-Estd-BF" w:eastAsia="DFKaiShu-SB-Estd-BF" w:cs="DFKaiShu-SB-Estd-BF" w:hint="eastAsia"/>
          <w:b/>
          <w:color w:val="FF0000"/>
          <w:spacing w:val="50"/>
          <w:kern w:val="0"/>
          <w:sz w:val="52"/>
          <w:szCs w:val="52"/>
        </w:rPr>
        <w:t>分</w:t>
      </w:r>
      <w:r w:rsidRPr="00951C0E">
        <w:rPr>
          <w:rFonts w:ascii="DFKaiShu-SB-Estd-BF" w:eastAsia="DFKaiShu-SB-Estd-BF" w:cs="DFKaiShu-SB-Estd-BF" w:hint="eastAsia"/>
          <w:b/>
          <w:color w:val="000000" w:themeColor="text1"/>
          <w:spacing w:val="50"/>
          <w:kern w:val="0"/>
          <w:sz w:val="52"/>
          <w:szCs w:val="52"/>
        </w:rPr>
        <w:t>在北部地區實施，</w:t>
      </w:r>
      <w:r w:rsidR="00F401B5" w:rsidRPr="00951C0E">
        <w:rPr>
          <w:rFonts w:ascii="DFKaiShu-SB-Estd-BF" w:eastAsia="DFKaiShu-SB-Estd-BF" w:cs="DFKaiShu-SB-Estd-BF" w:hint="eastAsia"/>
          <w:b/>
          <w:color w:val="000000" w:themeColor="text1"/>
          <w:spacing w:val="50"/>
          <w:kern w:val="0"/>
          <w:sz w:val="52"/>
          <w:szCs w:val="52"/>
        </w:rPr>
        <w:t>置</w:t>
      </w:r>
      <w:r w:rsidR="00F401B5" w:rsidRPr="00951C0E">
        <w:rPr>
          <w:rFonts w:ascii="DFKaiShu-SB-Estd-BF" w:eastAsia="DFKaiShu-SB-Estd-BF" w:cs="DFKaiShu-SB-Estd-BF" w:hint="eastAsia"/>
          <w:b/>
          <w:color w:val="FF0000"/>
          <w:spacing w:val="50"/>
          <w:kern w:val="0"/>
          <w:sz w:val="52"/>
          <w:szCs w:val="52"/>
        </w:rPr>
        <w:t>重點</w:t>
      </w:r>
      <w:r w:rsidR="00F401B5" w:rsidRPr="00951C0E">
        <w:rPr>
          <w:rFonts w:ascii="DFKaiShu-SB-Estd-BF" w:eastAsia="DFKaiShu-SB-Estd-BF" w:cs="DFKaiShu-SB-Estd-BF" w:hint="eastAsia"/>
          <w:b/>
          <w:color w:val="000000" w:themeColor="text1"/>
          <w:spacing w:val="50"/>
          <w:kern w:val="0"/>
          <w:sz w:val="52"/>
          <w:szCs w:val="52"/>
        </w:rPr>
        <w:t>於「</w:t>
      </w:r>
      <w:r w:rsidR="00F401B5" w:rsidRPr="00951C0E">
        <w:rPr>
          <w:rFonts w:ascii="DFKaiShu-SB-Estd-BF" w:eastAsia="DFKaiShu-SB-Estd-BF" w:cs="DFKaiShu-SB-Estd-BF" w:hint="eastAsia"/>
          <w:b/>
          <w:color w:val="FF0000"/>
          <w:spacing w:val="50"/>
          <w:kern w:val="0"/>
          <w:sz w:val="52"/>
          <w:szCs w:val="52"/>
        </w:rPr>
        <w:t>警報傳遞與發放</w:t>
      </w:r>
      <w:r w:rsidR="00F401B5" w:rsidRPr="00951C0E">
        <w:rPr>
          <w:rFonts w:ascii="DFKaiShu-SB-Estd-BF" w:eastAsia="DFKaiShu-SB-Estd-BF" w:cs="DFKaiShu-SB-Estd-BF" w:hint="eastAsia"/>
          <w:b/>
          <w:color w:val="000000" w:themeColor="text1"/>
          <w:spacing w:val="50"/>
          <w:kern w:val="0"/>
          <w:sz w:val="52"/>
          <w:szCs w:val="52"/>
        </w:rPr>
        <w:t>」，不實施人車疏散避難及交通管制。若規劃於該等時程辦理活動，請及早因應</w:t>
      </w:r>
      <w:proofErr w:type="gramStart"/>
      <w:r w:rsidR="00F401B5" w:rsidRPr="00951C0E">
        <w:rPr>
          <w:rFonts w:ascii="DFKaiShu-SB-Estd-BF" w:eastAsia="DFKaiShu-SB-Estd-BF" w:cs="DFKaiShu-SB-Estd-BF" w:hint="eastAsia"/>
          <w:b/>
          <w:color w:val="000000" w:themeColor="text1"/>
          <w:spacing w:val="50"/>
          <w:kern w:val="0"/>
          <w:sz w:val="52"/>
          <w:szCs w:val="52"/>
        </w:rPr>
        <w:t>妥處，俾</w:t>
      </w:r>
      <w:proofErr w:type="gramEnd"/>
      <w:r w:rsidR="00F401B5" w:rsidRPr="00951C0E">
        <w:rPr>
          <w:rFonts w:ascii="DFKaiShu-SB-Estd-BF" w:eastAsia="DFKaiShu-SB-Estd-BF" w:cs="DFKaiShu-SB-Estd-BF" w:hint="eastAsia"/>
          <w:b/>
          <w:color w:val="000000" w:themeColor="text1"/>
          <w:spacing w:val="50"/>
          <w:kern w:val="0"/>
          <w:sz w:val="52"/>
          <w:szCs w:val="52"/>
        </w:rPr>
        <w:t>利相關活動順利進行</w:t>
      </w:r>
      <w:r w:rsidR="00A63C05" w:rsidRPr="00951C0E">
        <w:rPr>
          <w:rFonts w:ascii="標楷體" w:eastAsia="標楷體" w:hAnsi="標楷體" w:cs="DFKaiShu-SB-Estd-BF" w:hint="eastAsia"/>
          <w:b/>
          <w:color w:val="000000" w:themeColor="text1"/>
          <w:spacing w:val="50"/>
          <w:kern w:val="0"/>
          <w:sz w:val="52"/>
          <w:szCs w:val="52"/>
        </w:rPr>
        <w:t>，</w:t>
      </w:r>
      <w:r w:rsidR="00F401B5" w:rsidRPr="009078FA">
        <w:rPr>
          <w:rFonts w:ascii="DFKaiShu-SB-Estd-BF" w:eastAsia="DFKaiShu-SB-Estd-BF" w:cs="DFKaiShu-SB-Estd-BF" w:hint="eastAsia"/>
          <w:b/>
          <w:color w:val="0000FF"/>
          <w:spacing w:val="50"/>
          <w:kern w:val="0"/>
          <w:sz w:val="52"/>
          <w:szCs w:val="52"/>
        </w:rPr>
        <w:t>請民眾隨時注意新聞報導相關訊</w:t>
      </w:r>
      <w:r w:rsidR="00F401B5" w:rsidRPr="009078FA">
        <w:rPr>
          <w:rFonts w:ascii="DFKaiShu-SB-Estd-BF" w:eastAsia="DFKaiShu-SB-Estd-BF" w:cs="DFKaiShu-SB-Estd-BF"/>
          <w:color w:val="0000FF"/>
          <w:spacing w:val="50"/>
          <w:kern w:val="0"/>
          <w:sz w:val="52"/>
          <w:szCs w:val="52"/>
        </w:rPr>
        <w:t>:</w:t>
      </w:r>
      <w:r w:rsidR="00F401B5" w:rsidRPr="009078FA">
        <w:rPr>
          <w:rFonts w:ascii="DFKaiShu-SB-Estd-BF" w:eastAsia="DFKaiShu-SB-Estd-BF" w:cs="DFKaiShu-SB-Estd-BF" w:hint="eastAsia"/>
          <w:b/>
          <w:color w:val="0000FF"/>
          <w:spacing w:val="50"/>
          <w:kern w:val="0"/>
          <w:sz w:val="52"/>
          <w:szCs w:val="52"/>
        </w:rPr>
        <w:t>息。」</w:t>
      </w:r>
    </w:p>
    <w:p w:rsidR="00F401B5" w:rsidRPr="00AF0368" w:rsidRDefault="00F401B5">
      <w:pPr>
        <w:autoSpaceDE w:val="0"/>
        <w:autoSpaceDN w:val="0"/>
        <w:adjustRightInd w:val="0"/>
        <w:rPr>
          <w:b/>
          <w:color w:val="0000FF"/>
          <w:sz w:val="36"/>
          <w:szCs w:val="36"/>
        </w:rPr>
      </w:pPr>
    </w:p>
    <w:sectPr w:rsidR="00F401B5" w:rsidRPr="00AF0368" w:rsidSect="00292B98">
      <w:pgSz w:w="11907" w:h="16839" w:code="9"/>
      <w:pgMar w:top="1134" w:right="1134" w:bottom="1134" w:left="1134" w:header="851" w:footer="992" w:gutter="0"/>
      <w:pgBorders w:offsetFrom="page">
        <w:top w:val="snowflakeFancy" w:sz="31" w:space="24" w:color="FF0000"/>
        <w:left w:val="snowflakeFancy" w:sz="31" w:space="24" w:color="FF0000"/>
        <w:bottom w:val="snowflakeFancy" w:sz="31" w:space="24" w:color="FF0000"/>
        <w:right w:val="snowflakeFancy" w:sz="31" w:space="24" w:color="FF0000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文鼎中特廣告體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68"/>
    <w:rsid w:val="001770D9"/>
    <w:rsid w:val="00234112"/>
    <w:rsid w:val="00236E95"/>
    <w:rsid w:val="00292B98"/>
    <w:rsid w:val="004A0B51"/>
    <w:rsid w:val="0057691A"/>
    <w:rsid w:val="00596749"/>
    <w:rsid w:val="005C7604"/>
    <w:rsid w:val="006B2B60"/>
    <w:rsid w:val="008B36BB"/>
    <w:rsid w:val="009078FA"/>
    <w:rsid w:val="00951C0E"/>
    <w:rsid w:val="00A63C05"/>
    <w:rsid w:val="00AF0368"/>
    <w:rsid w:val="00AF27F1"/>
    <w:rsid w:val="00CD5D6F"/>
    <w:rsid w:val="00EF3364"/>
    <w:rsid w:val="00F4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336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33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陳海橋</dc:creator>
  <cp:lastModifiedBy>陳海橋</cp:lastModifiedBy>
  <cp:revision>13</cp:revision>
  <dcterms:created xsi:type="dcterms:W3CDTF">2014-03-07T02:58:00Z</dcterms:created>
  <dcterms:modified xsi:type="dcterms:W3CDTF">2014-03-23T21:47:00Z</dcterms:modified>
</cp:coreProperties>
</file>