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CC"/>
  <w:body>
    <w:p w:rsidR="00830F64" w:rsidRPr="00830F64" w:rsidRDefault="00830F64" w:rsidP="00830F64">
      <w:pPr>
        <w:jc w:val="center"/>
        <w:rPr>
          <w:rFonts w:ascii="文鼎中特廣告體" w:eastAsia="文鼎中特廣告體" w:hAnsi="標楷體" w:hint="eastAsia"/>
          <w:b/>
          <w:color w:val="C00000"/>
          <w:sz w:val="40"/>
          <w:szCs w:val="40"/>
        </w:rPr>
      </w:pPr>
      <w:r w:rsidRPr="00830F64">
        <w:rPr>
          <w:rFonts w:ascii="文鼎中特廣告體" w:eastAsia="文鼎中特廣告體" w:hAnsi="標楷體" w:hint="eastAsia"/>
          <w:b/>
          <w:color w:val="C00000"/>
          <w:sz w:val="40"/>
          <w:szCs w:val="40"/>
        </w:rPr>
        <w:t>市民拼一</w:t>
      </w:r>
      <w:proofErr w:type="gramStart"/>
      <w:r w:rsidRPr="00830F64">
        <w:rPr>
          <w:rFonts w:ascii="文鼎中特廣告體" w:eastAsia="文鼎中特廣告體" w:hAnsi="標楷體" w:hint="eastAsia"/>
          <w:b/>
          <w:color w:val="C00000"/>
          <w:sz w:val="40"/>
          <w:szCs w:val="40"/>
        </w:rPr>
        <w:t>夏節電</w:t>
      </w:r>
      <w:proofErr w:type="gramEnd"/>
      <w:r w:rsidRPr="00830F64">
        <w:rPr>
          <w:rFonts w:ascii="文鼎中特廣告體" w:eastAsia="文鼎中特廣告體" w:hAnsi="標楷體" w:hint="eastAsia"/>
          <w:b/>
          <w:color w:val="C00000"/>
          <w:sz w:val="40"/>
          <w:szCs w:val="40"/>
        </w:rPr>
        <w:t>3%獎活動百萬</w:t>
      </w:r>
    </w:p>
    <w:p w:rsidR="00830F64" w:rsidRPr="00830F64" w:rsidRDefault="00830F64" w:rsidP="00830F64">
      <w:pPr>
        <w:spacing w:line="1200" w:lineRule="exact"/>
        <w:rPr>
          <w:rFonts w:eastAsia="標楷體"/>
          <w:b/>
          <w:sz w:val="40"/>
          <w:szCs w:val="40"/>
        </w:rPr>
      </w:pPr>
      <w:r w:rsidRPr="00830F64">
        <w:rPr>
          <w:rFonts w:eastAsia="標楷體" w:hAnsi="標楷體" w:hint="eastAsia"/>
          <w:b/>
          <w:sz w:val="40"/>
          <w:szCs w:val="40"/>
        </w:rPr>
        <w:t>要臺北市家戶</w:t>
      </w:r>
      <w:r w:rsidRPr="00830F64">
        <w:rPr>
          <w:rFonts w:eastAsia="標楷體"/>
          <w:b/>
          <w:sz w:val="40"/>
          <w:szCs w:val="40"/>
        </w:rPr>
        <w:t>103</w:t>
      </w:r>
      <w:r w:rsidRPr="00830F64">
        <w:rPr>
          <w:rFonts w:eastAsia="標楷體" w:hAnsi="標楷體" w:hint="eastAsia"/>
          <w:b/>
          <w:sz w:val="40"/>
          <w:szCs w:val="40"/>
        </w:rPr>
        <w:t>年</w:t>
      </w:r>
      <w:r w:rsidRPr="00830F64">
        <w:rPr>
          <w:rFonts w:eastAsia="標楷體"/>
          <w:b/>
          <w:sz w:val="40"/>
          <w:szCs w:val="40"/>
        </w:rPr>
        <w:t>6</w:t>
      </w:r>
      <w:r w:rsidRPr="00830F64">
        <w:rPr>
          <w:rFonts w:eastAsia="標楷體" w:hAnsi="標楷體" w:hint="eastAsia"/>
          <w:b/>
          <w:sz w:val="40"/>
          <w:szCs w:val="40"/>
        </w:rPr>
        <w:t>至</w:t>
      </w:r>
      <w:r w:rsidRPr="00830F64">
        <w:rPr>
          <w:rFonts w:eastAsia="標楷體"/>
          <w:b/>
          <w:sz w:val="40"/>
          <w:szCs w:val="40"/>
        </w:rPr>
        <w:t>9</w:t>
      </w:r>
      <w:r w:rsidRPr="00830F64">
        <w:rPr>
          <w:rFonts w:eastAsia="標楷體" w:hAnsi="標楷體" w:hint="eastAsia"/>
          <w:b/>
          <w:sz w:val="40"/>
          <w:szCs w:val="40"/>
        </w:rPr>
        <w:t>月的電費單</w:t>
      </w:r>
      <w:bookmarkStart w:id="0" w:name="_GoBack"/>
      <w:bookmarkEnd w:id="0"/>
      <w:r w:rsidRPr="00830F64">
        <w:rPr>
          <w:rFonts w:eastAsia="標楷體" w:hAnsi="標楷體" w:hint="eastAsia"/>
          <w:b/>
          <w:sz w:val="40"/>
          <w:szCs w:val="40"/>
        </w:rPr>
        <w:t>上之『用電種類』為『表燈非營業用』，且『省電比例』達到</w:t>
      </w:r>
      <w:r w:rsidRPr="00830F64">
        <w:rPr>
          <w:rFonts w:eastAsia="標楷體"/>
          <w:b/>
          <w:sz w:val="40"/>
          <w:szCs w:val="40"/>
        </w:rPr>
        <w:t>3</w:t>
      </w:r>
      <w:r w:rsidRPr="00830F64">
        <w:rPr>
          <w:rFonts w:eastAsia="標楷體" w:hAnsi="標楷體" w:hint="eastAsia"/>
          <w:b/>
          <w:sz w:val="40"/>
          <w:szCs w:val="40"/>
        </w:rPr>
        <w:t>％（含）以上者，即可於電費單上填寫基本資料，將正本寄至臺北市環保局第一科（</w:t>
      </w:r>
      <w:proofErr w:type="gramStart"/>
      <w:r w:rsidRPr="00830F64">
        <w:rPr>
          <w:rFonts w:eastAsia="標楷體" w:hAnsi="標楷體" w:hint="eastAsia"/>
          <w:b/>
          <w:sz w:val="40"/>
          <w:szCs w:val="40"/>
        </w:rPr>
        <w:t>臺</w:t>
      </w:r>
      <w:proofErr w:type="gramEnd"/>
      <w:r w:rsidRPr="00830F64">
        <w:rPr>
          <w:rFonts w:eastAsia="標楷體" w:hAnsi="標楷體" w:hint="eastAsia"/>
          <w:b/>
          <w:sz w:val="40"/>
          <w:szCs w:val="40"/>
        </w:rPr>
        <w:t>北郵政第</w:t>
      </w:r>
      <w:r w:rsidRPr="00830F64">
        <w:rPr>
          <w:rFonts w:eastAsia="標楷體"/>
          <w:b/>
          <w:sz w:val="40"/>
          <w:szCs w:val="40"/>
        </w:rPr>
        <w:t>49-55</w:t>
      </w:r>
      <w:r w:rsidRPr="00830F64">
        <w:rPr>
          <w:rFonts w:eastAsia="標楷體" w:hAnsi="標楷體" w:hint="eastAsia"/>
          <w:b/>
          <w:sz w:val="40"/>
          <w:szCs w:val="40"/>
        </w:rPr>
        <w:t>號信箱）即可參加抽獎，收件截止日期為</w:t>
      </w:r>
      <w:r w:rsidRPr="00830F64">
        <w:rPr>
          <w:rFonts w:eastAsia="標楷體"/>
          <w:b/>
          <w:sz w:val="40"/>
          <w:szCs w:val="40"/>
        </w:rPr>
        <w:t>103</w:t>
      </w:r>
      <w:r w:rsidRPr="00830F64">
        <w:rPr>
          <w:rFonts w:eastAsia="標楷體" w:hAnsi="標楷體" w:hint="eastAsia"/>
          <w:b/>
          <w:sz w:val="40"/>
          <w:szCs w:val="40"/>
        </w:rPr>
        <w:t>年</w:t>
      </w:r>
      <w:r w:rsidRPr="00830F64">
        <w:rPr>
          <w:rFonts w:eastAsia="標楷體"/>
          <w:b/>
          <w:sz w:val="40"/>
          <w:szCs w:val="40"/>
        </w:rPr>
        <w:t>11</w:t>
      </w:r>
      <w:r w:rsidRPr="00830F64">
        <w:rPr>
          <w:rFonts w:eastAsia="標楷體" w:hAnsi="標楷體" w:hint="eastAsia"/>
          <w:b/>
          <w:sz w:val="40"/>
          <w:szCs w:val="40"/>
        </w:rPr>
        <w:t>月</w:t>
      </w:r>
      <w:r w:rsidRPr="00830F64">
        <w:rPr>
          <w:rFonts w:eastAsia="標楷體"/>
          <w:b/>
          <w:sz w:val="40"/>
          <w:szCs w:val="40"/>
        </w:rPr>
        <w:t>14</w:t>
      </w:r>
      <w:r w:rsidRPr="00830F64">
        <w:rPr>
          <w:rFonts w:eastAsia="標楷體" w:hAnsi="標楷體" w:hint="eastAsia"/>
          <w:b/>
          <w:sz w:val="40"/>
          <w:szCs w:val="40"/>
        </w:rPr>
        <w:t>日。</w:t>
      </w:r>
    </w:p>
    <w:p w:rsidR="00236E95" w:rsidRPr="00830F64" w:rsidRDefault="00236E95"/>
    <w:sectPr w:rsidR="00236E95" w:rsidRPr="00830F64" w:rsidSect="00830F64">
      <w:pgSz w:w="8391" w:h="11907" w:code="11"/>
      <w:pgMar w:top="1134" w:right="851" w:bottom="1134" w:left="851" w:header="851" w:footer="992" w:gutter="0"/>
      <w:pgBorders w:offsetFrom="page">
        <w:top w:val="crossStitch" w:sz="18" w:space="24" w:color="FFC000"/>
        <w:left w:val="crossStitch" w:sz="18" w:space="24" w:color="FFC000"/>
        <w:bottom w:val="crossStitch" w:sz="18" w:space="24" w:color="FFC000"/>
        <w:right w:val="crossStitch" w:sz="18" w:space="24" w:color="FFC00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特廣告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7886"/>
    <w:multiLevelType w:val="hybridMultilevel"/>
    <w:tmpl w:val="8356FB7E"/>
    <w:lvl w:ilvl="0" w:tplc="364C886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4"/>
    <w:rsid w:val="00236E95"/>
    <w:rsid w:val="0057691A"/>
    <w:rsid w:val="00596749"/>
    <w:rsid w:val="00760BCC"/>
    <w:rsid w:val="00830F64"/>
    <w:rsid w:val="008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9,#6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0F64"/>
    <w:pPr>
      <w:ind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0F64"/>
    <w:pPr>
      <w:ind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</cp:revision>
  <dcterms:created xsi:type="dcterms:W3CDTF">2014-05-08T08:42:00Z</dcterms:created>
  <dcterms:modified xsi:type="dcterms:W3CDTF">2014-05-08T08:47:00Z</dcterms:modified>
</cp:coreProperties>
</file>