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5F" w:rsidRPr="00172C2C" w:rsidRDefault="00A75D5F" w:rsidP="00A75D5F">
      <w:pPr>
        <w:spacing w:afterLines="50" w:after="12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172C2C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107年</w:t>
      </w:r>
      <w:proofErr w:type="gramStart"/>
      <w:r w:rsidRPr="00172C2C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酷課雲－</w:t>
      </w:r>
      <w:proofErr w:type="gramEnd"/>
      <w:r w:rsidR="00DA194F" w:rsidRPr="00172C2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立刻上手的閱讀教學</w:t>
      </w:r>
      <w:proofErr w:type="gramStart"/>
      <w:r w:rsidR="00DA194F" w:rsidRPr="00172C2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－酷課雲</w:t>
      </w:r>
      <w:proofErr w:type="gramEnd"/>
      <w:r w:rsidR="00DA194F" w:rsidRPr="00172C2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數位閱讀分享</w:t>
      </w:r>
      <w:r w:rsidR="005F4213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研習</w:t>
      </w:r>
    </w:p>
    <w:p w:rsidR="00A75D5F" w:rsidRPr="00A75D5F" w:rsidRDefault="00A75D5F" w:rsidP="00A75D5F">
      <w:pPr>
        <w:pStyle w:val="a3"/>
        <w:numPr>
          <w:ilvl w:val="0"/>
          <w:numId w:val="2"/>
        </w:numPr>
        <w:spacing w:afterLines="50" w:after="120"/>
        <w:ind w:leftChars="0" w:left="482" w:hanging="482"/>
        <w:jc w:val="both"/>
        <w:rPr>
          <w:rFonts w:ascii="微軟正黑體" w:eastAsia="微軟正黑體" w:hAnsi="微軟正黑體"/>
          <w:color w:val="FF0000"/>
        </w:rPr>
      </w:pPr>
      <w:r w:rsidRPr="00A75D5F">
        <w:rPr>
          <w:rFonts w:ascii="微軟正黑體" w:eastAsia="微軟正黑體" w:hAnsi="微軟正黑體"/>
          <w:b/>
          <w:color w:val="000000" w:themeColor="text1"/>
        </w:rPr>
        <w:t>依據</w:t>
      </w:r>
      <w:r w:rsidRPr="00A75D5F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Pr="00A75D5F">
        <w:rPr>
          <w:rFonts w:ascii="微軟正黑體" w:eastAsia="微軟正黑體" w:hAnsi="微軟正黑體" w:cs="標楷體"/>
          <w:color w:val="000000" w:themeColor="text1"/>
        </w:rPr>
        <w:t>10</w:t>
      </w:r>
      <w:r w:rsidRPr="00A75D5F">
        <w:rPr>
          <w:rFonts w:ascii="微軟正黑體" w:eastAsia="微軟正黑體" w:hAnsi="微軟正黑體" w:cs="標楷體" w:hint="eastAsia"/>
          <w:color w:val="000000" w:themeColor="text1"/>
        </w:rPr>
        <w:t>7</w:t>
      </w:r>
      <w:r w:rsidRPr="00A75D5F">
        <w:rPr>
          <w:rFonts w:ascii="微軟正黑體" w:eastAsia="微軟正黑體" w:hAnsi="微軟正黑體" w:cs="標楷體"/>
          <w:color w:val="000000" w:themeColor="text1"/>
        </w:rPr>
        <w:t>年</w:t>
      </w:r>
      <w:proofErr w:type="gramStart"/>
      <w:r w:rsidRPr="00A75D5F">
        <w:rPr>
          <w:rFonts w:ascii="微軟正黑體" w:eastAsia="微軟正黑體" w:hAnsi="微軟正黑體" w:cs="標楷體" w:hint="eastAsia"/>
          <w:color w:val="000000" w:themeColor="text1"/>
        </w:rPr>
        <w:t>臺北</w:t>
      </w:r>
      <w:r w:rsidRPr="00A75D5F">
        <w:rPr>
          <w:rFonts w:ascii="微軟正黑體" w:eastAsia="微軟正黑體" w:hAnsi="微軟正黑體" w:cs="標楷體"/>
          <w:color w:val="000000" w:themeColor="text1"/>
        </w:rPr>
        <w:t>酷課雲</w:t>
      </w:r>
      <w:proofErr w:type="gramEnd"/>
      <w:r w:rsidRPr="00A75D5F">
        <w:rPr>
          <w:rFonts w:ascii="微軟正黑體" w:eastAsia="微軟正黑體" w:hAnsi="微軟正黑體" w:cs="標楷體" w:hint="eastAsia"/>
          <w:color w:val="000000" w:themeColor="text1"/>
        </w:rPr>
        <w:t>推廣計畫</w:t>
      </w:r>
      <w:r w:rsidRPr="00A75D5F">
        <w:rPr>
          <w:rFonts w:ascii="微軟正黑體" w:eastAsia="微軟正黑體" w:hAnsi="微軟正黑體"/>
          <w:color w:val="000000" w:themeColor="text1"/>
        </w:rPr>
        <w:t>。</w:t>
      </w:r>
    </w:p>
    <w:p w:rsidR="00A75D5F" w:rsidRPr="00A75D5F" w:rsidRDefault="00A75D5F" w:rsidP="00A75D5F">
      <w:pPr>
        <w:pStyle w:val="a3"/>
        <w:numPr>
          <w:ilvl w:val="0"/>
          <w:numId w:val="2"/>
        </w:numPr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A75D5F">
        <w:rPr>
          <w:rFonts w:ascii="微軟正黑體" w:eastAsia="微軟正黑體" w:hAnsi="微軟正黑體"/>
          <w:b/>
          <w:color w:val="000000" w:themeColor="text1"/>
        </w:rPr>
        <w:t>目的</w:t>
      </w:r>
    </w:p>
    <w:p w:rsidR="00A75D5F" w:rsidRPr="00A75D5F" w:rsidRDefault="00A75D5F" w:rsidP="00A75D5F">
      <w:pPr>
        <w:pStyle w:val="a3"/>
        <w:numPr>
          <w:ilvl w:val="1"/>
          <w:numId w:val="2"/>
        </w:numPr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color w:val="000000" w:themeColor="text1"/>
        </w:rPr>
        <w:t>推廣臺北酷課雲及酷課閱讀之教學實際運用，鼓勵本市教師運用雲端服務進行各項線上教學活動，提升本市數位化教學之風氣。</w:t>
      </w:r>
    </w:p>
    <w:p w:rsidR="00A75D5F" w:rsidRPr="00A75D5F" w:rsidRDefault="00A75D5F" w:rsidP="00A75D5F">
      <w:pPr>
        <w:pStyle w:val="a3"/>
        <w:numPr>
          <w:ilvl w:val="1"/>
          <w:numId w:val="2"/>
        </w:numPr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color w:val="000000" w:themeColor="text1"/>
        </w:rPr>
        <w:t>透過</w:t>
      </w:r>
      <w:r>
        <w:rPr>
          <w:rFonts w:ascii="微軟正黑體" w:eastAsia="微軟正黑體" w:hAnsi="微軟正黑體" w:hint="eastAsia"/>
          <w:color w:val="000000" w:themeColor="text1"/>
        </w:rPr>
        <w:t>教學課程分享</w:t>
      </w:r>
      <w:r w:rsidRPr="00A75D5F">
        <w:rPr>
          <w:rFonts w:ascii="微軟正黑體" w:eastAsia="微軟正黑體" w:hAnsi="微軟正黑體"/>
          <w:color w:val="000000" w:themeColor="text1"/>
        </w:rPr>
        <w:t>之</w:t>
      </w:r>
      <w:r>
        <w:rPr>
          <w:rFonts w:ascii="微軟正黑體" w:eastAsia="微軟正黑體" w:hAnsi="微軟正黑體" w:hint="eastAsia"/>
          <w:color w:val="000000" w:themeColor="text1"/>
        </w:rPr>
        <w:t>方式</w:t>
      </w:r>
      <w:r w:rsidRPr="00A75D5F">
        <w:rPr>
          <w:rFonts w:ascii="微軟正黑體" w:eastAsia="微軟正黑體" w:hAnsi="微軟正黑體"/>
          <w:color w:val="000000" w:themeColor="text1"/>
        </w:rPr>
        <w:t>，</w:t>
      </w:r>
      <w:r>
        <w:rPr>
          <w:rFonts w:ascii="微軟正黑體" w:eastAsia="微軟正黑體" w:hAnsi="微軟正黑體" w:hint="eastAsia"/>
          <w:color w:val="000000" w:themeColor="text1"/>
        </w:rPr>
        <w:t>讓教師可將研習內容立刻融入實際教學</w:t>
      </w:r>
      <w:r w:rsidRPr="00A75D5F">
        <w:rPr>
          <w:rFonts w:ascii="微軟正黑體" w:eastAsia="微軟正黑體" w:hAnsi="微軟正黑體"/>
          <w:color w:val="000000" w:themeColor="text1"/>
        </w:rPr>
        <w:t>，積極鼓勵</w:t>
      </w:r>
      <w:r>
        <w:rPr>
          <w:rFonts w:ascii="微軟正黑體" w:eastAsia="微軟正黑體" w:hAnsi="微軟正黑體" w:hint="eastAsia"/>
          <w:color w:val="000000" w:themeColor="text1"/>
        </w:rPr>
        <w:t>教師</w:t>
      </w:r>
      <w:r w:rsidRPr="00A75D5F">
        <w:rPr>
          <w:rFonts w:ascii="微軟正黑體" w:eastAsia="微軟正黑體" w:hAnsi="微軟正黑體"/>
          <w:color w:val="000000" w:themeColor="text1"/>
        </w:rPr>
        <w:t>運用酷課閱讀</w:t>
      </w:r>
      <w:r>
        <w:rPr>
          <w:rFonts w:ascii="微軟正黑體" w:eastAsia="微軟正黑體" w:hAnsi="微軟正黑體" w:hint="eastAsia"/>
          <w:color w:val="000000" w:themeColor="text1"/>
        </w:rPr>
        <w:t>之電子書資源</w:t>
      </w:r>
      <w:r w:rsidRPr="00A75D5F">
        <w:rPr>
          <w:rFonts w:ascii="微軟正黑體" w:eastAsia="微軟正黑體" w:hAnsi="微軟正黑體"/>
          <w:color w:val="000000" w:themeColor="text1"/>
        </w:rPr>
        <w:t>及相關</w:t>
      </w:r>
      <w:r>
        <w:rPr>
          <w:rFonts w:ascii="微軟正黑體" w:eastAsia="微軟正黑體" w:hAnsi="微軟正黑體" w:hint="eastAsia"/>
          <w:color w:val="000000" w:themeColor="text1"/>
        </w:rPr>
        <w:t>功能</w:t>
      </w:r>
      <w:r w:rsidRPr="00A75D5F">
        <w:rPr>
          <w:rFonts w:ascii="微軟正黑體" w:eastAsia="微軟正黑體" w:hAnsi="微軟正黑體"/>
          <w:color w:val="000000" w:themeColor="text1"/>
        </w:rPr>
        <w:t>進行</w:t>
      </w:r>
      <w:r>
        <w:rPr>
          <w:rFonts w:ascii="微軟正黑體" w:eastAsia="微軟正黑體" w:hAnsi="微軟正黑體" w:hint="eastAsia"/>
          <w:color w:val="000000" w:themeColor="text1"/>
        </w:rPr>
        <w:t>推廣閱讀與教學</w:t>
      </w:r>
      <w:r w:rsidRPr="00A75D5F">
        <w:rPr>
          <w:rFonts w:ascii="微軟正黑體" w:eastAsia="微軟正黑體" w:hAnsi="微軟正黑體"/>
          <w:color w:val="000000" w:themeColor="text1"/>
        </w:rPr>
        <w:t>。</w:t>
      </w:r>
    </w:p>
    <w:p w:rsidR="00A75D5F" w:rsidRPr="00A75D5F" w:rsidRDefault="00A75D5F" w:rsidP="00A75D5F">
      <w:pPr>
        <w:pStyle w:val="a3"/>
        <w:numPr>
          <w:ilvl w:val="1"/>
          <w:numId w:val="2"/>
        </w:numPr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color w:val="000000" w:themeColor="text1"/>
        </w:rPr>
        <w:t>提升本市教師教學專業與</w:t>
      </w:r>
      <w:r w:rsidRPr="00A75D5F">
        <w:rPr>
          <w:rFonts w:ascii="微軟正黑體" w:eastAsia="微軟正黑體" w:hAnsi="微軟正黑體" w:hint="eastAsia"/>
          <w:color w:val="000000" w:themeColor="text1"/>
        </w:rPr>
        <w:t>數位閱讀</w:t>
      </w:r>
      <w:r w:rsidRPr="00A75D5F">
        <w:rPr>
          <w:rFonts w:ascii="微軟正黑體" w:eastAsia="微軟正黑體" w:hAnsi="微軟正黑體"/>
          <w:color w:val="000000" w:themeColor="text1"/>
        </w:rPr>
        <w:t>相關能力，培訓本市教師具備</w:t>
      </w:r>
      <w:r w:rsidRPr="00A75D5F">
        <w:rPr>
          <w:rFonts w:ascii="微軟正黑體" w:eastAsia="微軟正黑體" w:hAnsi="微軟正黑體" w:hint="eastAsia"/>
          <w:color w:val="000000" w:themeColor="text1"/>
        </w:rPr>
        <w:t>使用</w:t>
      </w:r>
      <w:r w:rsidRPr="00A75D5F">
        <w:rPr>
          <w:rFonts w:ascii="微軟正黑體" w:eastAsia="微軟正黑體" w:hAnsi="微軟正黑體"/>
          <w:color w:val="000000" w:themeColor="text1"/>
        </w:rPr>
        <w:t>數位</w:t>
      </w:r>
      <w:r w:rsidRPr="00A75D5F">
        <w:rPr>
          <w:rFonts w:ascii="微軟正黑體" w:eastAsia="微軟正黑體" w:hAnsi="微軟正黑體" w:hint="eastAsia"/>
          <w:color w:val="000000" w:themeColor="text1"/>
        </w:rPr>
        <w:t>資源</w:t>
      </w:r>
      <w:r w:rsidRPr="00A75D5F">
        <w:rPr>
          <w:rFonts w:ascii="微軟正黑體" w:eastAsia="微軟正黑體" w:hAnsi="微軟正黑體"/>
          <w:color w:val="000000" w:themeColor="text1"/>
        </w:rPr>
        <w:t>之能力，將</w:t>
      </w:r>
      <w:r w:rsidRPr="00A75D5F">
        <w:rPr>
          <w:rFonts w:ascii="微軟正黑體" w:eastAsia="微軟正黑體" w:hAnsi="微軟正黑體" w:hint="eastAsia"/>
          <w:color w:val="000000" w:themeColor="text1"/>
        </w:rPr>
        <w:t>閱讀之</w:t>
      </w:r>
      <w:r w:rsidRPr="00A75D5F">
        <w:rPr>
          <w:rFonts w:ascii="微軟正黑體" w:eastAsia="微軟正黑體" w:hAnsi="微軟正黑體"/>
          <w:color w:val="000000" w:themeColor="text1"/>
        </w:rPr>
        <w:t>風氣導入校園。</w:t>
      </w:r>
    </w:p>
    <w:p w:rsidR="00A75D5F" w:rsidRPr="00A75D5F" w:rsidRDefault="00A75D5F" w:rsidP="00A75D5F">
      <w:pPr>
        <w:pStyle w:val="a3"/>
        <w:numPr>
          <w:ilvl w:val="0"/>
          <w:numId w:val="2"/>
        </w:numPr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A75D5F">
        <w:rPr>
          <w:rFonts w:ascii="微軟正黑體" w:eastAsia="微軟正黑體" w:hAnsi="微軟正黑體"/>
          <w:b/>
          <w:color w:val="000000" w:themeColor="text1"/>
        </w:rPr>
        <w:t>辦理單位</w:t>
      </w:r>
    </w:p>
    <w:p w:rsidR="00A75D5F" w:rsidRPr="00A75D5F" w:rsidRDefault="00A75D5F" w:rsidP="00A75D5F">
      <w:pPr>
        <w:pStyle w:val="a3"/>
        <w:numPr>
          <w:ilvl w:val="1"/>
          <w:numId w:val="2"/>
        </w:numPr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color w:val="000000" w:themeColor="text1"/>
        </w:rPr>
        <w:t>主辦機關：臺北市政府教育局（以下簡稱本局）</w:t>
      </w:r>
    </w:p>
    <w:p w:rsidR="00A75D5F" w:rsidRPr="00A75D5F" w:rsidRDefault="00A75D5F" w:rsidP="00A75D5F">
      <w:pPr>
        <w:pStyle w:val="a3"/>
        <w:numPr>
          <w:ilvl w:val="1"/>
          <w:numId w:val="2"/>
        </w:numPr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color w:val="000000" w:themeColor="text1"/>
        </w:rPr>
        <w:t>承辦單位：臺北市數位學習教育中心</w:t>
      </w:r>
    </w:p>
    <w:p w:rsidR="00A75D5F" w:rsidRPr="00A75D5F" w:rsidRDefault="00A75D5F" w:rsidP="00A75D5F">
      <w:pPr>
        <w:pStyle w:val="a3"/>
        <w:numPr>
          <w:ilvl w:val="1"/>
          <w:numId w:val="2"/>
        </w:numPr>
        <w:spacing w:afterLines="50" w:after="120"/>
        <w:ind w:leftChars="0" w:left="964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color w:val="000000" w:themeColor="text1"/>
        </w:rPr>
        <w:t>協辦單位：臺北市立中崙高級中學</w:t>
      </w:r>
    </w:p>
    <w:p w:rsidR="00A75D5F" w:rsidRPr="00A75D5F" w:rsidRDefault="00A75D5F" w:rsidP="00A75D5F">
      <w:pPr>
        <w:pStyle w:val="a3"/>
        <w:numPr>
          <w:ilvl w:val="0"/>
          <w:numId w:val="2"/>
        </w:numPr>
        <w:spacing w:afterLines="50" w:after="120"/>
        <w:ind w:leftChars="0" w:left="482" w:hanging="482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b/>
          <w:color w:val="000000" w:themeColor="text1"/>
        </w:rPr>
        <w:t>活動對象：</w:t>
      </w:r>
      <w:r w:rsidRPr="00A75D5F">
        <w:rPr>
          <w:rFonts w:ascii="微軟正黑體" w:eastAsia="微軟正黑體" w:hAnsi="微軟正黑體"/>
          <w:color w:val="000000" w:themeColor="text1"/>
        </w:rPr>
        <w:t>本市國小、國中</w:t>
      </w:r>
      <w:r w:rsidR="00172C2C">
        <w:rPr>
          <w:rFonts w:ascii="微軟正黑體" w:eastAsia="微軟正黑體" w:hAnsi="微軟正黑體" w:hint="eastAsia"/>
          <w:color w:val="000000" w:themeColor="text1"/>
        </w:rPr>
        <w:t>及</w:t>
      </w:r>
      <w:r w:rsidRPr="00A75D5F">
        <w:rPr>
          <w:rFonts w:ascii="微軟正黑體" w:eastAsia="微軟正黑體" w:hAnsi="微軟正黑體"/>
          <w:color w:val="000000" w:themeColor="text1"/>
        </w:rPr>
        <w:t>高中職教師</w:t>
      </w:r>
    </w:p>
    <w:p w:rsidR="00A75D5F" w:rsidRPr="00A75D5F" w:rsidRDefault="00A75D5F" w:rsidP="00A75D5F">
      <w:pPr>
        <w:pStyle w:val="a3"/>
        <w:numPr>
          <w:ilvl w:val="0"/>
          <w:numId w:val="2"/>
        </w:numPr>
        <w:spacing w:afterLines="50" w:after="120"/>
        <w:ind w:leftChars="-1" w:left="284" w:hangingChars="119" w:hanging="286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b/>
          <w:color w:val="000000" w:themeColor="text1"/>
        </w:rPr>
        <w:t>活動時間：</w:t>
      </w:r>
      <w:r w:rsidRPr="00A75D5F">
        <w:rPr>
          <w:rFonts w:ascii="微軟正黑體" w:eastAsia="微軟正黑體" w:hAnsi="微軟正黑體"/>
          <w:color w:val="000000" w:themeColor="text1"/>
          <w:szCs w:val="24"/>
        </w:rPr>
        <w:t>107年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B32998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A75D5F">
        <w:rPr>
          <w:rFonts w:ascii="微軟正黑體" w:eastAsia="微軟正黑體" w:hAnsi="微軟正黑體"/>
          <w:color w:val="000000" w:themeColor="text1"/>
          <w:szCs w:val="24"/>
        </w:rPr>
        <w:t>月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6</w:t>
      </w:r>
      <w:r w:rsidRPr="00A75D5F">
        <w:rPr>
          <w:rFonts w:ascii="微軟正黑體" w:eastAsia="微軟正黑體" w:hAnsi="微軟正黑體"/>
          <w:color w:val="000000" w:themeColor="text1"/>
          <w:szCs w:val="24"/>
        </w:rPr>
        <w:t>日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（星期</w:t>
      </w:r>
      <w:r w:rsidR="00B32998">
        <w:rPr>
          <w:rFonts w:ascii="微軟正黑體" w:eastAsia="微軟正黑體" w:hAnsi="微軟正黑體" w:hint="eastAsia"/>
          <w:color w:val="000000" w:themeColor="text1"/>
          <w:szCs w:val="24"/>
        </w:rPr>
        <w:t>四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）下午2時至下午5時</w:t>
      </w:r>
    </w:p>
    <w:p w:rsidR="00A75D5F" w:rsidRPr="00A75D5F" w:rsidRDefault="00A75D5F" w:rsidP="00A75D5F">
      <w:pPr>
        <w:pStyle w:val="a3"/>
        <w:numPr>
          <w:ilvl w:val="0"/>
          <w:numId w:val="2"/>
        </w:numPr>
        <w:spacing w:afterLines="50" w:after="120"/>
        <w:ind w:leftChars="-1" w:left="425" w:hangingChars="178" w:hanging="427"/>
        <w:jc w:val="both"/>
        <w:rPr>
          <w:rFonts w:ascii="微軟正黑體" w:eastAsia="微軟正黑體" w:hAnsi="微軟正黑體"/>
          <w:color w:val="000000" w:themeColor="text1"/>
        </w:rPr>
      </w:pPr>
      <w:r w:rsidRPr="00A75D5F">
        <w:rPr>
          <w:rFonts w:ascii="微軟正黑體" w:eastAsia="微軟正黑體" w:hAnsi="微軟正黑體"/>
          <w:b/>
          <w:color w:val="000000" w:themeColor="text1"/>
        </w:rPr>
        <w:t>活動地點：</w:t>
      </w:r>
      <w:r w:rsidRPr="00A75D5F">
        <w:rPr>
          <w:rFonts w:ascii="微軟正黑體" w:eastAsia="微軟正黑體" w:hAnsi="微軟正黑體"/>
          <w:color w:val="000000" w:themeColor="text1"/>
        </w:rPr>
        <w:t>臺北市立中崙高中</w:t>
      </w:r>
      <w:r w:rsidR="00B32998">
        <w:rPr>
          <w:rFonts w:ascii="微軟正黑體" w:eastAsia="微軟正黑體" w:hAnsi="微軟正黑體" w:hint="eastAsia"/>
          <w:color w:val="000000" w:themeColor="text1"/>
        </w:rPr>
        <w:t>3</w:t>
      </w:r>
      <w:r w:rsidRPr="00A75D5F">
        <w:rPr>
          <w:rFonts w:ascii="微軟正黑體" w:eastAsia="微軟正黑體" w:hAnsi="微軟正黑體" w:hint="eastAsia"/>
          <w:color w:val="000000" w:themeColor="text1"/>
        </w:rPr>
        <w:t>樓</w:t>
      </w:r>
      <w:r w:rsidR="00B32998">
        <w:rPr>
          <w:rFonts w:ascii="微軟正黑體" w:eastAsia="微軟正黑體" w:hAnsi="微軟正黑體" w:hint="eastAsia"/>
          <w:color w:val="000000" w:themeColor="text1"/>
        </w:rPr>
        <w:t>會議室</w:t>
      </w:r>
    </w:p>
    <w:p w:rsidR="00A75D5F" w:rsidRPr="00A75D5F" w:rsidRDefault="00A75D5F" w:rsidP="00A75D5F">
      <w:pPr>
        <w:pStyle w:val="a3"/>
        <w:numPr>
          <w:ilvl w:val="0"/>
          <w:numId w:val="2"/>
        </w:numPr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A75D5F">
        <w:rPr>
          <w:rFonts w:ascii="微軟正黑體" w:eastAsia="微軟正黑體" w:hAnsi="微軟正黑體"/>
          <w:b/>
          <w:color w:val="000000" w:themeColor="text1"/>
        </w:rPr>
        <w:t>活動流程</w:t>
      </w:r>
    </w:p>
    <w:tbl>
      <w:tblPr>
        <w:tblStyle w:val="a5"/>
        <w:tblW w:w="8498" w:type="dxa"/>
        <w:jc w:val="center"/>
        <w:tblInd w:w="1117" w:type="dxa"/>
        <w:tblLook w:val="04A0" w:firstRow="1" w:lastRow="0" w:firstColumn="1" w:lastColumn="0" w:noHBand="0" w:noVBand="1"/>
      </w:tblPr>
      <w:tblGrid>
        <w:gridCol w:w="1128"/>
        <w:gridCol w:w="1802"/>
        <w:gridCol w:w="3598"/>
        <w:gridCol w:w="1970"/>
      </w:tblGrid>
      <w:tr w:rsidR="00A75D5F" w:rsidRPr="00A75D5F" w:rsidTr="00DA194F">
        <w:trPr>
          <w:jc w:val="center"/>
        </w:trPr>
        <w:tc>
          <w:tcPr>
            <w:tcW w:w="797" w:type="dxa"/>
            <w:hideMark/>
          </w:tcPr>
          <w:p w:rsidR="00A75D5F" w:rsidRPr="00A75D5F" w:rsidRDefault="00A75D5F" w:rsidP="000906C3">
            <w:pPr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A75D5F"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815" w:type="dxa"/>
            <w:hideMark/>
          </w:tcPr>
          <w:p w:rsidR="00A75D5F" w:rsidRPr="00A75D5F" w:rsidRDefault="00A75D5F" w:rsidP="000906C3">
            <w:pPr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A75D5F"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3813" w:type="dxa"/>
            <w:hideMark/>
          </w:tcPr>
          <w:p w:rsidR="00A75D5F" w:rsidRPr="00A75D5F" w:rsidRDefault="00A75D5F" w:rsidP="000906C3">
            <w:pPr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A75D5F"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研習內容</w:t>
            </w:r>
          </w:p>
        </w:tc>
        <w:tc>
          <w:tcPr>
            <w:tcW w:w="2073" w:type="dxa"/>
            <w:hideMark/>
          </w:tcPr>
          <w:p w:rsidR="00A75D5F" w:rsidRPr="00A75D5F" w:rsidRDefault="00A75D5F" w:rsidP="000906C3">
            <w:pPr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A75D5F"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  <w:t>主講人</w:t>
            </w:r>
          </w:p>
        </w:tc>
      </w:tr>
      <w:tr w:rsidR="00A75D5F" w:rsidRPr="00A75D5F" w:rsidTr="00DA194F">
        <w:trPr>
          <w:jc w:val="center"/>
        </w:trPr>
        <w:tc>
          <w:tcPr>
            <w:tcW w:w="797" w:type="dxa"/>
            <w:vMerge w:val="restart"/>
            <w:hideMark/>
          </w:tcPr>
          <w:p w:rsidR="00A75D5F" w:rsidRPr="00A75D5F" w:rsidRDefault="00A75D5F" w:rsidP="00B32998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1</w:t>
            </w:r>
            <w:r w:rsidR="00B3299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2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/</w:t>
            </w:r>
            <w:r w:rsidR="00B3299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6</w:t>
            </w:r>
            <w:r w:rsidRPr="00A75D5F">
              <w:rPr>
                <w:rFonts w:ascii="微軟正黑體" w:eastAsia="微軟正黑體" w:hAnsi="微軟正黑體"/>
                <w:bCs/>
                <w:color w:val="000000" w:themeColor="text1"/>
              </w:rPr>
              <w:t>(</w:t>
            </w:r>
            <w:r w:rsidR="00B3299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四</w:t>
            </w:r>
            <w:r w:rsidRPr="00A75D5F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</w:p>
        </w:tc>
        <w:tc>
          <w:tcPr>
            <w:tcW w:w="1815" w:type="dxa"/>
            <w:hideMark/>
          </w:tcPr>
          <w:p w:rsidR="00A75D5F" w:rsidRPr="00A75D5F" w:rsidRDefault="00A75D5F" w:rsidP="00A75D5F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13</w:t>
            </w:r>
            <w:r w:rsidRPr="00A75D5F">
              <w:rPr>
                <w:rFonts w:ascii="微軟正黑體" w:eastAsia="微軟正黑體" w:hAnsi="微軟正黑體"/>
                <w:color w:val="000000" w:themeColor="text1"/>
              </w:rPr>
              <w:t>:45~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  <w:r w:rsidRPr="00A75D5F">
              <w:rPr>
                <w:rFonts w:ascii="微軟正黑體" w:eastAsia="微軟正黑體" w:hAnsi="微軟正黑體"/>
                <w:color w:val="000000" w:themeColor="text1"/>
              </w:rPr>
              <w:t>:00</w:t>
            </w:r>
          </w:p>
        </w:tc>
        <w:tc>
          <w:tcPr>
            <w:tcW w:w="5886" w:type="dxa"/>
            <w:gridSpan w:val="2"/>
            <w:hideMark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75D5F">
              <w:rPr>
                <w:rFonts w:ascii="微軟正黑體" w:eastAsia="微軟正黑體" w:hAnsi="微軟正黑體"/>
                <w:color w:val="000000" w:themeColor="text1"/>
              </w:rPr>
              <w:t>報到</w:t>
            </w:r>
            <w:r w:rsidRPr="00A75D5F">
              <w:rPr>
                <w:rFonts w:ascii="微軟正黑體" w:eastAsia="微軟正黑體" w:hAnsi="微軟正黑體" w:hint="eastAsia"/>
                <w:color w:val="000000" w:themeColor="text1"/>
              </w:rPr>
              <w:t>與確認酷課雲帳號</w:t>
            </w:r>
          </w:p>
        </w:tc>
      </w:tr>
      <w:tr w:rsidR="00A75D5F" w:rsidRPr="00A75D5F" w:rsidTr="00DA194F">
        <w:trPr>
          <w:jc w:val="center"/>
        </w:trPr>
        <w:tc>
          <w:tcPr>
            <w:tcW w:w="797" w:type="dxa"/>
            <w:vMerge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815" w:type="dxa"/>
          </w:tcPr>
          <w:p w:rsidR="00A75D5F" w:rsidRPr="00A75D5F" w:rsidRDefault="00A75D5F" w:rsidP="00A75D5F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  <w:r w:rsidRPr="00A75D5F">
              <w:rPr>
                <w:rFonts w:ascii="微軟正黑體" w:eastAsia="微軟正黑體" w:hAnsi="微軟正黑體"/>
                <w:color w:val="000000" w:themeColor="text1"/>
              </w:rPr>
              <w:t>:00~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  <w:r w:rsidRPr="00A75D5F"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45</w:t>
            </w:r>
          </w:p>
        </w:tc>
        <w:tc>
          <w:tcPr>
            <w:tcW w:w="3813" w:type="dxa"/>
          </w:tcPr>
          <w:p w:rsidR="00A75D5F" w:rsidRPr="00A75D5F" w:rsidRDefault="00A75D5F" w:rsidP="000906C3">
            <w:pPr>
              <w:jc w:val="both"/>
              <w:rPr>
                <w:rFonts w:ascii="微軟正黑體" w:eastAsia="微軟正黑體" w:hAnsi="微軟正黑體" w:cs="Calibri"/>
                <w:color w:val="000000" w:themeColor="text1"/>
                <w:szCs w:val="24"/>
              </w:rPr>
            </w:pPr>
            <w:r w:rsidRPr="00A75D5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立刻上手的閱讀教學－酷課雲數位閱讀分享</w:t>
            </w:r>
          </w:p>
        </w:tc>
        <w:tc>
          <w:tcPr>
            <w:tcW w:w="2073" w:type="dxa"/>
            <w:vAlign w:val="center"/>
          </w:tcPr>
          <w:p w:rsidR="00A75D5F" w:rsidRPr="00A75D5F" w:rsidRDefault="00A75D5F" w:rsidP="00A75D5F">
            <w:pPr>
              <w:jc w:val="center"/>
              <w:rPr>
                <w:rFonts w:ascii="微軟正黑體" w:eastAsia="微軟正黑體" w:hAnsi="微軟正黑體" w:cs="Calibri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黃月銀</w:t>
            </w:r>
            <w:r w:rsidRPr="00A75D5F">
              <w:rPr>
                <w:rFonts w:ascii="微軟正黑體" w:eastAsia="微軟正黑體" w:hAnsi="微軟正黑體"/>
                <w:color w:val="000000" w:themeColor="text1"/>
                <w:szCs w:val="24"/>
              </w:rPr>
              <w:t>老師</w:t>
            </w:r>
          </w:p>
        </w:tc>
      </w:tr>
      <w:tr w:rsidR="00A75D5F" w:rsidRPr="00A75D5F" w:rsidTr="00DA194F">
        <w:trPr>
          <w:jc w:val="center"/>
        </w:trPr>
        <w:tc>
          <w:tcPr>
            <w:tcW w:w="797" w:type="dxa"/>
            <w:vMerge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815" w:type="dxa"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45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~1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Pr="00A75D5F">
              <w:rPr>
                <w:rFonts w:ascii="微軟正黑體" w:eastAsia="微軟正黑體" w:hAnsi="微軟正黑體"/>
                <w:color w:val="000000" w:themeColor="text1"/>
              </w:rPr>
              <w:t>:00</w:t>
            </w:r>
          </w:p>
        </w:tc>
        <w:tc>
          <w:tcPr>
            <w:tcW w:w="5886" w:type="dxa"/>
            <w:gridSpan w:val="2"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中場休息</w:t>
            </w:r>
          </w:p>
        </w:tc>
      </w:tr>
      <w:tr w:rsidR="00A75D5F" w:rsidRPr="00A75D5F" w:rsidTr="00DA194F">
        <w:trPr>
          <w:jc w:val="center"/>
        </w:trPr>
        <w:tc>
          <w:tcPr>
            <w:tcW w:w="797" w:type="dxa"/>
            <w:vMerge/>
            <w:hideMark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815" w:type="dxa"/>
            <w:hideMark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:00~16: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Pr="00A75D5F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</w:tc>
        <w:tc>
          <w:tcPr>
            <w:tcW w:w="3813" w:type="dxa"/>
            <w:hideMark/>
          </w:tcPr>
          <w:p w:rsidR="00A75D5F" w:rsidRPr="00A75D5F" w:rsidRDefault="00A75D5F" w:rsidP="00A75D5F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A75D5F">
              <w:rPr>
                <w:rFonts w:ascii="微軟正黑體" w:eastAsia="微軟正黑體" w:hAnsi="微軟正黑體"/>
                <w:color w:val="000000" w:themeColor="text1"/>
              </w:rPr>
              <w:t>酷課閱讀電子書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資源與操作介紹</w:t>
            </w:r>
          </w:p>
        </w:tc>
        <w:tc>
          <w:tcPr>
            <w:tcW w:w="2073" w:type="dxa"/>
            <w:hideMark/>
          </w:tcPr>
          <w:p w:rsidR="00A75D5F" w:rsidRPr="00A75D5F" w:rsidRDefault="00A75D5F" w:rsidP="000906C3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75D5F">
              <w:rPr>
                <w:rFonts w:ascii="微軟正黑體" w:eastAsia="微軟正黑體" w:hAnsi="微軟正黑體"/>
                <w:color w:val="000000" w:themeColor="text1"/>
                <w:szCs w:val="24"/>
              </w:rPr>
              <w:t>潘保安老師</w:t>
            </w:r>
          </w:p>
        </w:tc>
      </w:tr>
      <w:tr w:rsidR="00A75D5F" w:rsidRPr="00A75D5F" w:rsidTr="00DA194F">
        <w:trPr>
          <w:jc w:val="center"/>
        </w:trPr>
        <w:tc>
          <w:tcPr>
            <w:tcW w:w="797" w:type="dxa"/>
            <w:vMerge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815" w:type="dxa"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1630～17:00</w:t>
            </w:r>
          </w:p>
        </w:tc>
        <w:tc>
          <w:tcPr>
            <w:tcW w:w="3813" w:type="dxa"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綜合座談</w:t>
            </w:r>
          </w:p>
        </w:tc>
        <w:tc>
          <w:tcPr>
            <w:tcW w:w="2073" w:type="dxa"/>
          </w:tcPr>
          <w:p w:rsidR="00A75D5F" w:rsidRPr="00A75D5F" w:rsidRDefault="00A75D5F" w:rsidP="000906C3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黃月銀</w:t>
            </w:r>
            <w:r w:rsidRPr="00A75D5F">
              <w:rPr>
                <w:rFonts w:ascii="微軟正黑體" w:eastAsia="微軟正黑體" w:hAnsi="微軟正黑體"/>
                <w:color w:val="000000" w:themeColor="text1"/>
                <w:szCs w:val="24"/>
              </w:rPr>
              <w:t>老師</w:t>
            </w:r>
          </w:p>
        </w:tc>
      </w:tr>
      <w:tr w:rsidR="00A75D5F" w:rsidRPr="00A75D5F" w:rsidTr="00DA194F">
        <w:trPr>
          <w:jc w:val="center"/>
        </w:trPr>
        <w:tc>
          <w:tcPr>
            <w:tcW w:w="797" w:type="dxa"/>
            <w:vMerge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815" w:type="dxa"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  <w:r w:rsidRPr="00A75D5F">
              <w:rPr>
                <w:rFonts w:ascii="微軟正黑體" w:eastAsia="微軟正黑體" w:hAnsi="微軟正黑體"/>
                <w:color w:val="000000" w:themeColor="text1"/>
              </w:rPr>
              <w:t>:00</w:t>
            </w:r>
          </w:p>
        </w:tc>
        <w:tc>
          <w:tcPr>
            <w:tcW w:w="5886" w:type="dxa"/>
            <w:gridSpan w:val="2"/>
          </w:tcPr>
          <w:p w:rsidR="00A75D5F" w:rsidRPr="00A75D5F" w:rsidRDefault="00A75D5F" w:rsidP="000906C3">
            <w:pPr>
              <w:rPr>
                <w:rFonts w:ascii="微軟正黑體" w:eastAsia="微軟正黑體" w:hAnsi="微軟正黑體"/>
                <w:color w:val="000000" w:themeColor="text1"/>
              </w:rPr>
            </w:pPr>
            <w:r w:rsidRPr="00A75D5F">
              <w:rPr>
                <w:rFonts w:ascii="微軟正黑體" w:eastAsia="微軟正黑體" w:hAnsi="微軟正黑體"/>
                <w:color w:val="000000" w:themeColor="text1"/>
              </w:rPr>
              <w:t>賦歸</w:t>
            </w:r>
          </w:p>
        </w:tc>
      </w:tr>
    </w:tbl>
    <w:p w:rsidR="00A75D5F" w:rsidRPr="00A75D5F" w:rsidRDefault="00A75D5F" w:rsidP="00A75D5F">
      <w:pPr>
        <w:jc w:val="both"/>
        <w:rPr>
          <w:rFonts w:ascii="微軟正黑體" w:eastAsia="微軟正黑體" w:hAnsi="微軟正黑體"/>
          <w:b/>
          <w:color w:val="000000" w:themeColor="text1"/>
          <w:sz w:val="21"/>
        </w:rPr>
      </w:pPr>
    </w:p>
    <w:p w:rsidR="00A75D5F" w:rsidRPr="00A75D5F" w:rsidRDefault="00A75D5F" w:rsidP="00A75D5F">
      <w:pPr>
        <w:pStyle w:val="a3"/>
        <w:numPr>
          <w:ilvl w:val="0"/>
          <w:numId w:val="2"/>
        </w:numPr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A75D5F">
        <w:rPr>
          <w:rFonts w:ascii="微軟正黑體" w:eastAsia="微軟正黑體" w:hAnsi="微軟正黑體" w:cs="標楷體"/>
          <w:b/>
        </w:rPr>
        <w:t>報名方式</w:t>
      </w:r>
    </w:p>
    <w:p w:rsidR="00A75D5F" w:rsidRPr="00A75D5F" w:rsidRDefault="00A75D5F" w:rsidP="00A75D5F">
      <w:pPr>
        <w:pStyle w:val="a3"/>
        <w:numPr>
          <w:ilvl w:val="1"/>
          <w:numId w:val="2"/>
        </w:numPr>
        <w:spacing w:line="240" w:lineRule="atLeast"/>
        <w:ind w:leftChars="0" w:left="851" w:hanging="425"/>
        <w:jc w:val="both"/>
        <w:rPr>
          <w:rFonts w:ascii="微軟正黑體" w:eastAsia="微軟正黑體" w:hAnsi="微軟正黑體" w:cs="標楷體"/>
        </w:rPr>
      </w:pPr>
      <w:r w:rsidRPr="00A75D5F">
        <w:rPr>
          <w:rFonts w:ascii="微軟正黑體" w:eastAsia="微軟正黑體" w:hAnsi="微軟正黑體" w:cs="標楷體"/>
        </w:rPr>
        <w:t>請研習人員於</w:t>
      </w:r>
      <w:r w:rsidRPr="00A75D5F">
        <w:rPr>
          <w:rFonts w:ascii="微軟正黑體" w:eastAsia="微軟正黑體" w:hAnsi="微軟正黑體" w:cs="標楷體" w:hint="eastAsia"/>
        </w:rPr>
        <w:t>107年</w:t>
      </w:r>
      <w:r>
        <w:rPr>
          <w:rFonts w:ascii="微軟正黑體" w:eastAsia="微軟正黑體" w:hAnsi="微軟正黑體" w:cs="標楷體" w:hint="eastAsia"/>
        </w:rPr>
        <w:t>1</w:t>
      </w:r>
      <w:r w:rsidR="00B32998">
        <w:rPr>
          <w:rFonts w:ascii="微軟正黑體" w:eastAsia="微軟正黑體" w:hAnsi="微軟正黑體" w:cs="標楷體" w:hint="eastAsia"/>
        </w:rPr>
        <w:t>2</w:t>
      </w:r>
      <w:r w:rsidRPr="00A75D5F">
        <w:rPr>
          <w:rFonts w:ascii="微軟正黑體" w:eastAsia="微軟正黑體" w:hAnsi="微軟正黑體" w:cs="標楷體" w:hint="eastAsia"/>
        </w:rPr>
        <w:t>月</w:t>
      </w:r>
      <w:r w:rsidR="00E7695D">
        <w:rPr>
          <w:rFonts w:ascii="微軟正黑體" w:eastAsia="微軟正黑體" w:hAnsi="微軟正黑體" w:cs="標楷體" w:hint="eastAsia"/>
        </w:rPr>
        <w:t>5</w:t>
      </w:r>
      <w:r w:rsidRPr="00A75D5F">
        <w:rPr>
          <w:rFonts w:ascii="微軟正黑體" w:eastAsia="微軟正黑體" w:hAnsi="微軟正黑體" w:cs="標楷體" w:hint="eastAsia"/>
        </w:rPr>
        <w:t>日</w:t>
      </w:r>
      <w:r w:rsidR="00DA194F">
        <w:rPr>
          <w:rFonts w:ascii="微軟正黑體" w:eastAsia="微軟正黑體" w:hAnsi="微軟正黑體" w:cs="標楷體" w:hint="eastAsia"/>
        </w:rPr>
        <w:t>(星期</w:t>
      </w:r>
      <w:r w:rsidR="00B32998">
        <w:rPr>
          <w:rFonts w:ascii="微軟正黑體" w:eastAsia="微軟正黑體" w:hAnsi="微軟正黑體" w:cs="標楷體" w:hint="eastAsia"/>
        </w:rPr>
        <w:t>三</w:t>
      </w:r>
      <w:r w:rsidR="00DA194F">
        <w:rPr>
          <w:rFonts w:ascii="微軟正黑體" w:eastAsia="微軟正黑體" w:hAnsi="微軟正黑體" w:cs="標楷體" w:hint="eastAsia"/>
        </w:rPr>
        <w:t>)</w:t>
      </w:r>
      <w:r w:rsidRPr="00A75D5F">
        <w:rPr>
          <w:rFonts w:ascii="微軟正黑體" w:eastAsia="微軟正黑體" w:hAnsi="微軟正黑體" w:cs="標楷體"/>
        </w:rPr>
        <w:t>前</w:t>
      </w:r>
      <w:proofErr w:type="gramStart"/>
      <w:r w:rsidRPr="00A75D5F">
        <w:rPr>
          <w:rFonts w:ascii="微軟正黑體" w:eastAsia="微軟正黑體" w:hAnsi="微軟正黑體" w:cs="標楷體"/>
        </w:rPr>
        <w:t>逕</w:t>
      </w:r>
      <w:proofErr w:type="gramEnd"/>
      <w:r w:rsidRPr="00A75D5F">
        <w:rPr>
          <w:rFonts w:ascii="微軟正黑體" w:eastAsia="微軟正黑體" w:hAnsi="微軟正黑體" w:cs="標楷體"/>
        </w:rPr>
        <w:t>至臺北市教師在職研習網</w:t>
      </w:r>
      <w:proofErr w:type="gramStart"/>
      <w:r w:rsidRPr="00A75D5F">
        <w:rPr>
          <w:rFonts w:ascii="微軟正黑體" w:eastAsia="微軟正黑體" w:hAnsi="微軟正黑體" w:cs="標楷體"/>
        </w:rPr>
        <w:t>（</w:t>
      </w:r>
      <w:proofErr w:type="gramEnd"/>
      <w:r w:rsidRPr="00A75D5F">
        <w:rPr>
          <w:rFonts w:ascii="微軟正黑體" w:eastAsia="微軟正黑體" w:hAnsi="微軟正黑體" w:cs="標楷體"/>
        </w:rPr>
        <w:t>http://insc.tp.edu.tw</w:t>
      </w:r>
      <w:proofErr w:type="gramStart"/>
      <w:r w:rsidRPr="00A75D5F">
        <w:rPr>
          <w:rFonts w:ascii="微軟正黑體" w:eastAsia="微軟正黑體" w:hAnsi="微軟正黑體" w:cs="標楷體"/>
        </w:rPr>
        <w:t>）</w:t>
      </w:r>
      <w:proofErr w:type="gramEnd"/>
      <w:r w:rsidRPr="00A75D5F">
        <w:rPr>
          <w:rFonts w:ascii="微軟正黑體" w:eastAsia="微軟正黑體" w:hAnsi="微軟正黑體" w:cs="標楷體"/>
        </w:rPr>
        <w:t>報名。</w:t>
      </w:r>
      <w:r w:rsidRPr="00A75D5F">
        <w:rPr>
          <w:rFonts w:ascii="微軟正黑體" w:eastAsia="微軟正黑體" w:hAnsi="微軟正黑體" w:hint="eastAsia"/>
        </w:rPr>
        <w:t>研習核准文號：北市研習字第1071116039號</w:t>
      </w:r>
      <w:r>
        <w:rPr>
          <w:rFonts w:ascii="微軟正黑體" w:eastAsia="微軟正黑體" w:hAnsi="微軟正黑體" w:hint="eastAsia"/>
        </w:rPr>
        <w:t>。</w:t>
      </w:r>
    </w:p>
    <w:p w:rsidR="00A75D5F" w:rsidRPr="005F4213" w:rsidRDefault="00A75D5F" w:rsidP="005F4213">
      <w:pPr>
        <w:pStyle w:val="a3"/>
        <w:numPr>
          <w:ilvl w:val="1"/>
          <w:numId w:val="2"/>
        </w:numPr>
        <w:spacing w:line="240" w:lineRule="atLeast"/>
        <w:ind w:leftChars="0" w:left="851" w:hanging="425"/>
        <w:jc w:val="both"/>
        <w:rPr>
          <w:rFonts w:ascii="微軟正黑體" w:eastAsia="微軟正黑體" w:hAnsi="微軟正黑體" w:cs="標楷體"/>
        </w:rPr>
      </w:pPr>
      <w:r w:rsidRPr="005F4213">
        <w:rPr>
          <w:rFonts w:ascii="微軟正黑體" w:eastAsia="微軟正黑體" w:hAnsi="微軟正黑體"/>
          <w:bCs/>
          <w:color w:val="000000" w:themeColor="text1"/>
          <w:szCs w:val="24"/>
        </w:rPr>
        <w:lastRenderedPageBreak/>
        <w:t>全程參與教師</w:t>
      </w:r>
      <w:r w:rsidR="006E669C" w:rsidRPr="005F4213">
        <w:rPr>
          <w:rFonts w:ascii="微軟正黑體" w:eastAsia="微軟正黑體" w:hAnsi="微軟正黑體" w:hint="eastAsia"/>
          <w:bCs/>
          <w:color w:val="000000" w:themeColor="text1"/>
          <w:szCs w:val="24"/>
        </w:rPr>
        <w:t>將</w:t>
      </w:r>
      <w:r w:rsidRPr="005F4213">
        <w:rPr>
          <w:rFonts w:ascii="微軟正黑體" w:eastAsia="微軟正黑體" w:hAnsi="微軟正黑體" w:cs="標楷體"/>
          <w:color w:val="000000" w:themeColor="text1"/>
        </w:rPr>
        <w:t>核予研習時數</w:t>
      </w:r>
      <w:r w:rsidR="006E669C" w:rsidRPr="005F4213">
        <w:rPr>
          <w:rFonts w:ascii="微軟正黑體" w:eastAsia="微軟正黑體" w:hAnsi="微軟正黑體" w:cs="標楷體" w:hint="eastAsia"/>
          <w:color w:val="000000" w:themeColor="text1"/>
        </w:rPr>
        <w:t>3小時</w:t>
      </w:r>
      <w:r w:rsidRPr="005F4213">
        <w:rPr>
          <w:rFonts w:ascii="微軟正黑體" w:eastAsia="微軟正黑體" w:hAnsi="微軟正黑體" w:cs="標楷體"/>
          <w:color w:val="000000" w:themeColor="text1"/>
        </w:rPr>
        <w:t>。</w:t>
      </w:r>
    </w:p>
    <w:p w:rsidR="00A75D5F" w:rsidRPr="00A75D5F" w:rsidRDefault="00A75D5F" w:rsidP="00F72E75">
      <w:pPr>
        <w:pStyle w:val="a3"/>
        <w:numPr>
          <w:ilvl w:val="0"/>
          <w:numId w:val="2"/>
        </w:numPr>
        <w:spacing w:afterLines="50" w:after="120"/>
        <w:ind w:leftChars="-177" w:left="141" w:hangingChars="236" w:hanging="566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A75D5F">
        <w:rPr>
          <w:rFonts w:ascii="微軟正黑體" w:eastAsia="微軟正黑體" w:hAnsi="微軟正黑體" w:cs="標楷體"/>
        </w:rPr>
        <w:t>建議參與研習人員事先</w:t>
      </w:r>
      <w:r w:rsidRPr="00A75D5F">
        <w:rPr>
          <w:rFonts w:ascii="微軟正黑體" w:eastAsia="微軟正黑體" w:hAnsi="微軟正黑體" w:cs="標楷體"/>
          <w:color w:val="000000" w:themeColor="text1"/>
        </w:rPr>
        <w:t>完成</w:t>
      </w:r>
      <w:proofErr w:type="gramStart"/>
      <w:r w:rsidRPr="00A75D5F">
        <w:rPr>
          <w:rFonts w:ascii="微軟正黑體" w:eastAsia="微軟正黑體" w:hAnsi="微軟正黑體" w:cs="標楷體"/>
          <w:color w:val="000000" w:themeColor="text1"/>
        </w:rPr>
        <w:t>酷課雲</w:t>
      </w:r>
      <w:proofErr w:type="gramEnd"/>
      <w:r w:rsidRPr="00A75D5F">
        <w:rPr>
          <w:rFonts w:ascii="微軟正黑體" w:eastAsia="微軟正黑體" w:hAnsi="微軟正黑體" w:cs="標楷體"/>
          <w:color w:val="000000" w:themeColor="text1"/>
        </w:rPr>
        <w:t>SSO帳號註冊</w:t>
      </w:r>
      <w:r w:rsidR="00DA194F">
        <w:rPr>
          <w:rFonts w:ascii="微軟正黑體" w:eastAsia="微軟正黑體" w:hAnsi="微軟正黑體" w:cs="標楷體" w:hint="eastAsia"/>
          <w:color w:val="000000" w:themeColor="text1"/>
        </w:rPr>
        <w:t>，107年12月起將可使用單</w:t>
      </w:r>
      <w:bookmarkStart w:id="0" w:name="_GoBack"/>
      <w:bookmarkEnd w:id="0"/>
      <w:r w:rsidR="00DA194F">
        <w:rPr>
          <w:rFonts w:ascii="微軟正黑體" w:eastAsia="微軟正黑體" w:hAnsi="微軟正黑體" w:cs="標楷體" w:hint="eastAsia"/>
          <w:color w:val="000000" w:themeColor="text1"/>
        </w:rPr>
        <w:t>一身分驗證登入</w:t>
      </w:r>
      <w:r w:rsidRPr="00A75D5F">
        <w:rPr>
          <w:rFonts w:ascii="微軟正黑體" w:eastAsia="微軟正黑體" w:hAnsi="微軟正黑體" w:cs="標楷體"/>
          <w:color w:val="000000" w:themeColor="text1"/>
        </w:rPr>
        <w:t>。</w:t>
      </w:r>
    </w:p>
    <w:p w:rsidR="00A75D5F" w:rsidRPr="00A75D5F" w:rsidRDefault="00A75D5F" w:rsidP="00F72E75">
      <w:pPr>
        <w:pStyle w:val="a3"/>
        <w:numPr>
          <w:ilvl w:val="0"/>
          <w:numId w:val="2"/>
        </w:numPr>
        <w:spacing w:afterLines="50" w:after="120"/>
        <w:ind w:leftChars="-178" w:left="283" w:hangingChars="296" w:hanging="710"/>
        <w:jc w:val="both"/>
        <w:rPr>
          <w:rFonts w:ascii="微軟正黑體" w:eastAsia="微軟正黑體" w:hAnsi="微軟正黑體" w:cs="標楷體"/>
        </w:rPr>
      </w:pPr>
      <w:r w:rsidRPr="00A75D5F">
        <w:rPr>
          <w:rFonts w:ascii="微軟正黑體" w:eastAsia="微軟正黑體" w:hAnsi="微軟正黑體" w:cs="標楷體"/>
        </w:rPr>
        <w:t>若當日無</w:t>
      </w:r>
      <w:r w:rsidRPr="00A75D5F">
        <w:rPr>
          <w:rFonts w:ascii="微軟正黑體" w:eastAsia="微軟正黑體" w:hAnsi="微軟正黑體" w:cs="標楷體"/>
          <w:color w:val="000000" w:themeColor="text1"/>
        </w:rPr>
        <w:t>法參與研習，</w:t>
      </w:r>
      <w:proofErr w:type="gramStart"/>
      <w:r w:rsidRPr="00A75D5F">
        <w:rPr>
          <w:rFonts w:ascii="微軟正黑體" w:eastAsia="微軟正黑體" w:hAnsi="微軟正黑體" w:cs="標楷體"/>
          <w:color w:val="000000" w:themeColor="text1"/>
        </w:rPr>
        <w:t>但對</w:t>
      </w:r>
      <w:r w:rsidRPr="00A75D5F">
        <w:rPr>
          <w:rFonts w:ascii="微軟正黑體" w:eastAsia="微軟正黑體" w:hAnsi="微軟正黑體" w:cs="標楷體" w:hint="eastAsia"/>
          <w:color w:val="000000" w:themeColor="text1"/>
        </w:rPr>
        <w:t>繪本</w:t>
      </w:r>
      <w:proofErr w:type="gramEnd"/>
      <w:r w:rsidRPr="00A75D5F">
        <w:rPr>
          <w:rFonts w:ascii="微軟正黑體" w:eastAsia="微軟正黑體" w:hAnsi="微軟正黑體" w:cs="標楷體"/>
          <w:color w:val="000000" w:themeColor="text1"/>
        </w:rPr>
        <w:t>創作有興趣之教師，本活動會於課程後將相關資料放置於</w:t>
      </w:r>
      <w:proofErr w:type="gramStart"/>
      <w:r w:rsidR="006E669C" w:rsidRPr="006E669C">
        <w:rPr>
          <w:rFonts w:ascii="微軟正黑體" w:eastAsia="微軟正黑體" w:hAnsi="微軟正黑體" w:hint="eastAsia"/>
        </w:rPr>
        <w:t>酷課學</w:t>
      </w:r>
      <w:proofErr w:type="gramEnd"/>
      <w:r w:rsidR="006E669C" w:rsidRPr="006E669C">
        <w:rPr>
          <w:rFonts w:ascii="微軟正黑體" w:eastAsia="微軟正黑體" w:hAnsi="微軟正黑體" w:hint="eastAsia"/>
        </w:rPr>
        <w:t>園網路學校</w:t>
      </w:r>
      <w:proofErr w:type="gramStart"/>
      <w:r w:rsidR="006E669C" w:rsidRPr="006E669C">
        <w:rPr>
          <w:rFonts w:ascii="微軟正黑體" w:eastAsia="微軟正黑體" w:hAnsi="微軟正黑體" w:hint="eastAsia"/>
        </w:rPr>
        <w:t>（</w:t>
      </w:r>
      <w:proofErr w:type="gramEnd"/>
      <w:r w:rsidR="006E669C" w:rsidRPr="006E669C">
        <w:rPr>
          <w:rFonts w:ascii="微軟正黑體" w:eastAsia="微軟正黑體" w:hAnsi="微軟正黑體" w:hint="eastAsia"/>
        </w:rPr>
        <w:t>http://ono.tp.edu.tw</w:t>
      </w:r>
      <w:proofErr w:type="gramStart"/>
      <w:r w:rsidR="006E669C" w:rsidRPr="006E669C">
        <w:rPr>
          <w:rFonts w:ascii="微軟正黑體" w:eastAsia="微軟正黑體" w:hAnsi="微軟正黑體" w:hint="eastAsia"/>
        </w:rPr>
        <w:t>）</w:t>
      </w:r>
      <w:proofErr w:type="gramEnd"/>
      <w:r w:rsidR="006E669C" w:rsidRPr="006E669C">
        <w:rPr>
          <w:rFonts w:ascii="微軟正黑體" w:eastAsia="微軟正黑體" w:hAnsi="微軟正黑體" w:hint="eastAsia"/>
        </w:rPr>
        <w:t>課程</w:t>
      </w:r>
      <w:r w:rsidRPr="00A75D5F">
        <w:rPr>
          <w:rFonts w:ascii="微軟正黑體" w:eastAsia="微軟正黑體" w:hAnsi="微軟正黑體" w:cs="標楷體"/>
          <w:color w:val="000000" w:themeColor="text1"/>
        </w:rPr>
        <w:t>中，歡迎教師</w:t>
      </w:r>
      <w:proofErr w:type="gramStart"/>
      <w:r w:rsidRPr="00A75D5F">
        <w:rPr>
          <w:rFonts w:ascii="微軟正黑體" w:eastAsia="微軟正黑體" w:hAnsi="微軟正黑體" w:cs="標楷體"/>
          <w:color w:val="000000" w:themeColor="text1"/>
        </w:rPr>
        <w:t>觀看線上課程</w:t>
      </w:r>
      <w:proofErr w:type="gramEnd"/>
      <w:r w:rsidRPr="00A75D5F">
        <w:rPr>
          <w:rFonts w:ascii="微軟正黑體" w:eastAsia="微軟正黑體" w:hAnsi="微軟正黑體" w:cs="標楷體"/>
          <w:color w:val="000000" w:themeColor="text1"/>
        </w:rPr>
        <w:t>。</w:t>
      </w:r>
    </w:p>
    <w:p w:rsidR="00A75D5F" w:rsidRPr="00A75D5F" w:rsidRDefault="00A75D5F" w:rsidP="006E669C">
      <w:pPr>
        <w:pStyle w:val="a3"/>
        <w:numPr>
          <w:ilvl w:val="0"/>
          <w:numId w:val="2"/>
        </w:numPr>
        <w:spacing w:afterLines="50" w:after="120"/>
        <w:ind w:leftChars="0" w:left="567" w:hanging="993"/>
        <w:jc w:val="both"/>
        <w:rPr>
          <w:rFonts w:ascii="微軟正黑體" w:eastAsia="微軟正黑體" w:hAnsi="微軟正黑體" w:cs="標楷體"/>
        </w:rPr>
      </w:pPr>
      <w:r w:rsidRPr="00A75D5F">
        <w:rPr>
          <w:rFonts w:ascii="微軟正黑體" w:eastAsia="微軟正黑體" w:hAnsi="微軟正黑體" w:cs="標楷體"/>
        </w:rPr>
        <w:t>聯絡電話：</w:t>
      </w:r>
      <w:r w:rsidRPr="00A75D5F">
        <w:rPr>
          <w:rFonts w:ascii="微軟正黑體" w:eastAsia="微軟正黑體" w:hAnsi="微軟正黑體"/>
          <w:color w:val="000000" w:themeColor="text1"/>
        </w:rPr>
        <w:t>臺北市</w:t>
      </w:r>
      <w:r w:rsidRPr="00A75D5F">
        <w:rPr>
          <w:rFonts w:ascii="微軟正黑體" w:eastAsia="微軟正黑體" w:hAnsi="微軟正黑體" w:cs="標楷體"/>
        </w:rPr>
        <w:t>數位學習教育中心 (02)2753-5316分機</w:t>
      </w:r>
      <w:r w:rsidRPr="00A75D5F">
        <w:rPr>
          <w:rFonts w:ascii="微軟正黑體" w:eastAsia="微軟正黑體" w:hAnsi="微軟正黑體" w:cs="標楷體"/>
          <w:color w:val="000000" w:themeColor="text1"/>
        </w:rPr>
        <w:t>248</w:t>
      </w:r>
      <w:r w:rsidRPr="00A75D5F">
        <w:rPr>
          <w:rFonts w:ascii="微軟正黑體" w:eastAsia="微軟正黑體" w:hAnsi="微軟正黑體" w:cs="標楷體"/>
        </w:rPr>
        <w:t>。</w:t>
      </w:r>
    </w:p>
    <w:p w:rsidR="00A75D5F" w:rsidRPr="00A75D5F" w:rsidRDefault="00A75D5F" w:rsidP="006E669C">
      <w:pPr>
        <w:pStyle w:val="a3"/>
        <w:numPr>
          <w:ilvl w:val="0"/>
          <w:numId w:val="2"/>
        </w:numPr>
        <w:spacing w:afterLines="50" w:after="120" w:line="240" w:lineRule="atLeast"/>
        <w:ind w:leftChars="-178" w:left="566" w:hanging="993"/>
        <w:jc w:val="both"/>
        <w:rPr>
          <w:rFonts w:ascii="微軟正黑體" w:eastAsia="微軟正黑體" w:hAnsi="微軟正黑體" w:cs="標楷體"/>
        </w:rPr>
      </w:pPr>
      <w:r w:rsidRPr="00A75D5F">
        <w:rPr>
          <w:rFonts w:ascii="微軟正黑體" w:eastAsia="微軟正黑體" w:hAnsi="微軟正黑體" w:cs="標楷體"/>
        </w:rPr>
        <w:t>經費來源：由</w:t>
      </w:r>
      <w:r w:rsidRPr="00A75D5F">
        <w:rPr>
          <w:rFonts w:ascii="微軟正黑體" w:eastAsia="微軟正黑體" w:hAnsi="微軟正黑體" w:cs="標楷體"/>
          <w:color w:val="000000" w:themeColor="text1"/>
        </w:rPr>
        <w:t>10</w:t>
      </w:r>
      <w:r w:rsidR="006E669C">
        <w:rPr>
          <w:rFonts w:ascii="微軟正黑體" w:eastAsia="微軟正黑體" w:hAnsi="微軟正黑體" w:cs="標楷體" w:hint="eastAsia"/>
          <w:color w:val="000000" w:themeColor="text1"/>
        </w:rPr>
        <w:t>7</w:t>
      </w:r>
      <w:proofErr w:type="gramStart"/>
      <w:r w:rsidRPr="00A75D5F">
        <w:rPr>
          <w:rFonts w:ascii="微軟正黑體" w:eastAsia="微軟正黑體" w:hAnsi="微軟正黑體" w:cs="標楷體"/>
          <w:color w:val="000000" w:themeColor="text1"/>
        </w:rPr>
        <w:t>臺北酷課雲</w:t>
      </w:r>
      <w:proofErr w:type="gramEnd"/>
      <w:r w:rsidR="006E669C">
        <w:rPr>
          <w:rFonts w:ascii="微軟正黑體" w:eastAsia="微軟正黑體" w:hAnsi="微軟正黑體" w:cs="標楷體" w:hint="eastAsia"/>
          <w:color w:val="000000" w:themeColor="text1"/>
        </w:rPr>
        <w:t>推廣計畫</w:t>
      </w:r>
      <w:r w:rsidRPr="00A75D5F">
        <w:rPr>
          <w:rFonts w:ascii="微軟正黑體" w:eastAsia="微軟正黑體" w:hAnsi="微軟正黑體" w:cs="標楷體"/>
        </w:rPr>
        <w:t>項下支應。</w:t>
      </w:r>
    </w:p>
    <w:p w:rsidR="00A75D5F" w:rsidRPr="00A75D5F" w:rsidRDefault="00A75D5F" w:rsidP="006E669C">
      <w:pPr>
        <w:pStyle w:val="a3"/>
        <w:numPr>
          <w:ilvl w:val="0"/>
          <w:numId w:val="2"/>
        </w:numPr>
        <w:spacing w:afterLines="50" w:after="120" w:line="240" w:lineRule="atLeast"/>
        <w:ind w:leftChars="0" w:left="567" w:hanging="993"/>
        <w:jc w:val="both"/>
        <w:rPr>
          <w:rFonts w:ascii="微軟正黑體" w:eastAsia="微軟正黑體" w:hAnsi="微軟正黑體" w:cs="標楷體"/>
        </w:rPr>
      </w:pPr>
      <w:r w:rsidRPr="00A75D5F">
        <w:rPr>
          <w:rFonts w:ascii="微軟正黑體" w:eastAsia="微軟正黑體" w:hAnsi="微軟正黑體" w:cs="標楷體"/>
        </w:rPr>
        <w:t>本計畫經本局核可後實施，修正時亦同。</w:t>
      </w:r>
    </w:p>
    <w:p w:rsidR="00A75D5F" w:rsidRPr="00A75D5F" w:rsidRDefault="00A75D5F" w:rsidP="00A75D5F">
      <w:pPr>
        <w:widowControl/>
        <w:rPr>
          <w:rFonts w:ascii="微軟正黑體" w:eastAsia="微軟正黑體" w:hAnsi="微軟正黑體" w:cs="標楷體"/>
        </w:rPr>
      </w:pPr>
    </w:p>
    <w:p w:rsidR="00642319" w:rsidRPr="00A75D5F" w:rsidRDefault="00642319" w:rsidP="00642319">
      <w:pPr>
        <w:rPr>
          <w:rFonts w:ascii="微軟正黑體" w:eastAsia="微軟正黑體" w:hAnsi="微軟正黑體"/>
          <w:sz w:val="28"/>
        </w:rPr>
      </w:pPr>
    </w:p>
    <w:sectPr w:rsidR="00642319" w:rsidRPr="00A75D5F" w:rsidSect="00AE0650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1" w:rsidRDefault="007E2AE1" w:rsidP="00DA194F">
      <w:r>
        <w:separator/>
      </w:r>
    </w:p>
  </w:endnote>
  <w:endnote w:type="continuationSeparator" w:id="0">
    <w:p w:rsidR="007E2AE1" w:rsidRDefault="007E2AE1" w:rsidP="00DA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1" w:rsidRDefault="007E2AE1" w:rsidP="00DA194F">
      <w:r>
        <w:separator/>
      </w:r>
    </w:p>
  </w:footnote>
  <w:footnote w:type="continuationSeparator" w:id="0">
    <w:p w:rsidR="007E2AE1" w:rsidRDefault="007E2AE1" w:rsidP="00DA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491E"/>
    <w:multiLevelType w:val="hybridMultilevel"/>
    <w:tmpl w:val="DBB2C988"/>
    <w:lvl w:ilvl="0" w:tplc="E974C038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b/>
        <w:color w:val="auto"/>
        <w:lang w:val="en-US"/>
      </w:rPr>
    </w:lvl>
    <w:lvl w:ilvl="1" w:tplc="B4524418">
      <w:start w:val="1"/>
      <w:numFmt w:val="taiwaneseCountingThousand"/>
      <w:lvlText w:val="%2、"/>
      <w:lvlJc w:val="left"/>
      <w:pPr>
        <w:ind w:left="3195" w:hanging="360"/>
      </w:pPr>
      <w:rPr>
        <w:rFonts w:hint="eastAsia"/>
        <w:color w:val="000000" w:themeColor="text1"/>
        <w:lang w:val="en-US"/>
      </w:rPr>
    </w:lvl>
    <w:lvl w:ilvl="2" w:tplc="D63C50F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1673C7"/>
    <w:multiLevelType w:val="hybridMultilevel"/>
    <w:tmpl w:val="605884A6"/>
    <w:lvl w:ilvl="0" w:tplc="3AA40DD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50"/>
    <w:rsid w:val="00073F55"/>
    <w:rsid w:val="00172C2C"/>
    <w:rsid w:val="00503A28"/>
    <w:rsid w:val="005F4213"/>
    <w:rsid w:val="00642319"/>
    <w:rsid w:val="006E669C"/>
    <w:rsid w:val="00732070"/>
    <w:rsid w:val="007C7781"/>
    <w:rsid w:val="007E2AE1"/>
    <w:rsid w:val="0089050B"/>
    <w:rsid w:val="00917524"/>
    <w:rsid w:val="00A75D5F"/>
    <w:rsid w:val="00AE0650"/>
    <w:rsid w:val="00B32998"/>
    <w:rsid w:val="00CD3B59"/>
    <w:rsid w:val="00DA194F"/>
    <w:rsid w:val="00DF0E36"/>
    <w:rsid w:val="00E7695D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3A28"/>
    <w:pPr>
      <w:ind w:leftChars="200" w:left="480"/>
    </w:pPr>
  </w:style>
  <w:style w:type="table" w:styleId="a5">
    <w:name w:val="Table Grid"/>
    <w:basedOn w:val="a1"/>
    <w:uiPriority w:val="59"/>
    <w:rsid w:val="00A7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A75D5F"/>
  </w:style>
  <w:style w:type="paragraph" w:styleId="a6">
    <w:name w:val="header"/>
    <w:basedOn w:val="a"/>
    <w:link w:val="a7"/>
    <w:uiPriority w:val="99"/>
    <w:unhideWhenUsed/>
    <w:rsid w:val="00DA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19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19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3A28"/>
    <w:pPr>
      <w:ind w:leftChars="200" w:left="480"/>
    </w:pPr>
  </w:style>
  <w:style w:type="table" w:styleId="a5">
    <w:name w:val="Table Grid"/>
    <w:basedOn w:val="a1"/>
    <w:uiPriority w:val="59"/>
    <w:rsid w:val="00A7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A75D5F"/>
  </w:style>
  <w:style w:type="paragraph" w:styleId="a6">
    <w:name w:val="header"/>
    <w:basedOn w:val="a"/>
    <w:link w:val="a7"/>
    <w:uiPriority w:val="99"/>
    <w:unhideWhenUsed/>
    <w:rsid w:val="00DA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19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1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127</Words>
  <Characters>725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數位中心</dc:creator>
  <cp:keywords/>
  <dc:description/>
  <cp:lastModifiedBy>AEAA-61703</cp:lastModifiedBy>
  <cp:revision>8</cp:revision>
  <dcterms:created xsi:type="dcterms:W3CDTF">2018-11-19T01:56:00Z</dcterms:created>
  <dcterms:modified xsi:type="dcterms:W3CDTF">2018-11-23T01:41:00Z</dcterms:modified>
</cp:coreProperties>
</file>